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82468" w14:textId="77777777" w:rsidR="00955C2B" w:rsidRPr="00FE2ACD" w:rsidRDefault="00955C2B" w:rsidP="00955C2B">
      <w:pPr>
        <w:jc w:val="center"/>
        <w:rPr>
          <w:rFonts w:ascii="Arial" w:hAnsi="Arial" w:cs="Arial"/>
          <w:b/>
          <w:bCs/>
          <w:u w:val="single"/>
        </w:rPr>
      </w:pPr>
      <w:r w:rsidRPr="00FE2ACD">
        <w:rPr>
          <w:rFonts w:ascii="Arial" w:hAnsi="Arial" w:cs="Arial"/>
          <w:b/>
          <w:bCs/>
          <w:u w:val="single"/>
        </w:rPr>
        <w:t>Proposed School Admission Arrangements</w:t>
      </w:r>
    </w:p>
    <w:p w14:paraId="710648A1" w14:textId="63B38B79" w:rsidR="00BC1585" w:rsidRPr="00FE2ACD" w:rsidRDefault="00955C2B" w:rsidP="00955C2B">
      <w:pPr>
        <w:jc w:val="center"/>
        <w:rPr>
          <w:rFonts w:ascii="Arial" w:hAnsi="Arial" w:cs="Arial"/>
          <w:b/>
          <w:bCs/>
          <w:u w:val="single"/>
        </w:rPr>
      </w:pPr>
      <w:r w:rsidRPr="00FE2ACD">
        <w:rPr>
          <w:rFonts w:ascii="Arial" w:hAnsi="Arial" w:cs="Arial"/>
          <w:b/>
          <w:bCs/>
          <w:u w:val="single"/>
        </w:rPr>
        <w:t>Consultation September 2026</w:t>
      </w:r>
    </w:p>
    <w:p w14:paraId="621DD6BD" w14:textId="77777777" w:rsidR="00955C2B" w:rsidRPr="00FE2ACD" w:rsidRDefault="00955C2B" w:rsidP="00955C2B">
      <w:pPr>
        <w:jc w:val="center"/>
        <w:rPr>
          <w:rFonts w:ascii="Arial" w:hAnsi="Arial" w:cs="Arial"/>
          <w:b/>
          <w:bCs/>
          <w:u w:val="single"/>
        </w:rPr>
      </w:pPr>
    </w:p>
    <w:p w14:paraId="540D13DF" w14:textId="2EDD787D" w:rsidR="00955C2B" w:rsidRPr="00FE2ACD" w:rsidRDefault="00955C2B" w:rsidP="00955C2B">
      <w:pPr>
        <w:rPr>
          <w:rFonts w:ascii="Arial" w:hAnsi="Arial" w:cs="Arial"/>
          <w:b/>
          <w:bCs/>
          <w:u w:val="single"/>
        </w:rPr>
      </w:pPr>
      <w:r w:rsidRPr="00FE2ACD">
        <w:rPr>
          <w:rFonts w:ascii="Arial" w:hAnsi="Arial" w:cs="Arial"/>
          <w:b/>
          <w:bCs/>
          <w:u w:val="single"/>
        </w:rPr>
        <w:t>Overview</w:t>
      </w:r>
    </w:p>
    <w:p w14:paraId="672E2CB8" w14:textId="5F32E33C" w:rsidR="00955C2B" w:rsidRPr="00FE2ACD" w:rsidRDefault="00955C2B" w:rsidP="00955C2B">
      <w:pPr>
        <w:rPr>
          <w:rFonts w:ascii="Arial" w:hAnsi="Arial" w:cs="Arial"/>
        </w:rPr>
      </w:pPr>
      <w:r w:rsidRPr="00FE2ACD">
        <w:rPr>
          <w:rFonts w:ascii="Arial" w:hAnsi="Arial" w:cs="Arial"/>
          <w:bCs/>
        </w:rPr>
        <w:t xml:space="preserve">In accordance with the </w:t>
      </w:r>
      <w:r w:rsidRPr="00FE2ACD">
        <w:rPr>
          <w:rFonts w:ascii="Arial" w:hAnsi="Arial" w:cs="Arial"/>
        </w:rPr>
        <w:t>School Standards and Framework Act 1998 (the Act) (as amended by the Education Act 2002), implementing Regulations and the School Admissions Code, the Authority is consulting on its proposed admission arrangements for Community and Voluntary Controlled Schools for Sept 2026 and is also undertaking the consultation procedures on behalf of those Voluntary Aided, Foundation and Academy schools who have requested the Local Authority act</w:t>
      </w:r>
      <w:r w:rsidR="00150BE2" w:rsidRPr="00FE2ACD">
        <w:rPr>
          <w:rFonts w:ascii="Arial" w:hAnsi="Arial" w:cs="Arial"/>
        </w:rPr>
        <w:t xml:space="preserve"> </w:t>
      </w:r>
      <w:r w:rsidRPr="00FE2ACD">
        <w:rPr>
          <w:rFonts w:ascii="Arial" w:hAnsi="Arial" w:cs="Arial"/>
        </w:rPr>
        <w:t xml:space="preserve">in this capacity. </w:t>
      </w:r>
    </w:p>
    <w:p w14:paraId="717669E1" w14:textId="52607C3B" w:rsidR="00955C2B" w:rsidRPr="00FE2ACD" w:rsidRDefault="00955C2B" w:rsidP="00955C2B">
      <w:pPr>
        <w:rPr>
          <w:rFonts w:ascii="Arial" w:hAnsi="Arial" w:cs="Arial"/>
        </w:rPr>
      </w:pPr>
      <w:r w:rsidRPr="00FE2ACD">
        <w:rPr>
          <w:rFonts w:ascii="Arial" w:hAnsi="Arial" w:cs="Arial"/>
        </w:rPr>
        <w:t>The proposals for Sept 2026 can be found on the Council</w:t>
      </w:r>
      <w:r w:rsidR="00150BE2" w:rsidRPr="00FE2ACD">
        <w:rPr>
          <w:rFonts w:ascii="Arial" w:hAnsi="Arial" w:cs="Arial"/>
        </w:rPr>
        <w:t>’</w:t>
      </w:r>
      <w:r w:rsidRPr="00FE2ACD">
        <w:rPr>
          <w:rFonts w:ascii="Arial" w:hAnsi="Arial" w:cs="Arial"/>
        </w:rPr>
        <w:t xml:space="preserve">s website at </w:t>
      </w:r>
      <w:hyperlink r:id="rId5" w:history="1">
        <w:r w:rsidRPr="00557893">
          <w:rPr>
            <w:rStyle w:val="Hyperlink"/>
            <w:rFonts w:ascii="Arial" w:hAnsi="Arial" w:cs="Arial"/>
          </w:rPr>
          <w:t xml:space="preserve">Proposed </w:t>
        </w:r>
        <w:r w:rsidR="00150BE2" w:rsidRPr="00557893">
          <w:rPr>
            <w:rStyle w:val="Hyperlink"/>
            <w:rFonts w:ascii="Arial" w:hAnsi="Arial" w:cs="Arial"/>
          </w:rPr>
          <w:t>S</w:t>
        </w:r>
        <w:r w:rsidRPr="00557893">
          <w:rPr>
            <w:rStyle w:val="Hyperlink"/>
            <w:rFonts w:ascii="Arial" w:hAnsi="Arial" w:cs="Arial"/>
          </w:rPr>
          <w:t>chool-</w:t>
        </w:r>
        <w:r w:rsidR="00150BE2" w:rsidRPr="00557893">
          <w:rPr>
            <w:rStyle w:val="Hyperlink"/>
            <w:rFonts w:ascii="Arial" w:hAnsi="Arial" w:cs="Arial"/>
          </w:rPr>
          <w:t>A</w:t>
        </w:r>
        <w:r w:rsidRPr="00557893">
          <w:rPr>
            <w:rStyle w:val="Hyperlink"/>
            <w:rFonts w:ascii="Arial" w:hAnsi="Arial" w:cs="Arial"/>
          </w:rPr>
          <w:t xml:space="preserve">dmission </w:t>
        </w:r>
        <w:r w:rsidR="00150BE2" w:rsidRPr="00557893">
          <w:rPr>
            <w:rStyle w:val="Hyperlink"/>
            <w:rFonts w:ascii="Arial" w:hAnsi="Arial" w:cs="Arial"/>
          </w:rPr>
          <w:t>A</w:t>
        </w:r>
        <w:r w:rsidRPr="00557893">
          <w:rPr>
            <w:rStyle w:val="Hyperlink"/>
            <w:rFonts w:ascii="Arial" w:hAnsi="Arial" w:cs="Arial"/>
          </w:rPr>
          <w:t>rrangements 2026</w:t>
        </w:r>
      </w:hyperlink>
      <w:r w:rsidRPr="00FE2ACD">
        <w:rPr>
          <w:rFonts w:ascii="Arial" w:hAnsi="Arial" w:cs="Arial"/>
        </w:rPr>
        <w:t>. Alternatively, a hard copy is available for inspection from the School Admissions, Town Hall, South Shields, NE33 2RL.</w:t>
      </w:r>
    </w:p>
    <w:p w14:paraId="5EE8451B" w14:textId="77777777" w:rsidR="00150BE2" w:rsidRPr="00FE2ACD" w:rsidRDefault="00150BE2" w:rsidP="00955C2B">
      <w:pPr>
        <w:rPr>
          <w:rFonts w:ascii="Arial" w:hAnsi="Arial" w:cs="Arial"/>
          <w:b/>
          <w:bCs/>
          <w:u w:val="single"/>
        </w:rPr>
      </w:pPr>
    </w:p>
    <w:p w14:paraId="1B102035" w14:textId="3E4457C7" w:rsidR="00955C2B" w:rsidRPr="00FE2ACD" w:rsidRDefault="00955C2B" w:rsidP="00955C2B">
      <w:pPr>
        <w:rPr>
          <w:rFonts w:ascii="Arial" w:hAnsi="Arial" w:cs="Arial"/>
          <w:b/>
          <w:bCs/>
          <w:u w:val="single"/>
        </w:rPr>
      </w:pPr>
      <w:r w:rsidRPr="00FE2ACD">
        <w:rPr>
          <w:rFonts w:ascii="Arial" w:hAnsi="Arial" w:cs="Arial"/>
          <w:b/>
          <w:bCs/>
          <w:u w:val="single"/>
        </w:rPr>
        <w:t>Summary of changes for Community and Voluntary Controlled Schools</w:t>
      </w:r>
    </w:p>
    <w:p w14:paraId="29A170D7" w14:textId="77777777" w:rsidR="00E22434" w:rsidRPr="00FE2ACD" w:rsidRDefault="00E22434" w:rsidP="00E22434">
      <w:pPr>
        <w:pStyle w:val="BodyTextIndent"/>
        <w:tabs>
          <w:tab w:val="left" w:pos="567"/>
        </w:tabs>
        <w:spacing w:before="120"/>
        <w:ind w:left="567" w:hanging="567"/>
        <w:rPr>
          <w:rFonts w:ascii="Arial" w:hAnsi="Arial" w:cs="Arial"/>
          <w:bCs/>
          <w:sz w:val="22"/>
          <w:szCs w:val="22"/>
        </w:rPr>
      </w:pPr>
    </w:p>
    <w:p w14:paraId="15846747" w14:textId="5455B93C" w:rsidR="00CF2C8B" w:rsidRPr="00FE2ACD" w:rsidRDefault="00CF2C8B" w:rsidP="00CF2C8B">
      <w:pPr>
        <w:rPr>
          <w:rFonts w:ascii="Arial" w:hAnsi="Arial" w:cs="Arial"/>
        </w:rPr>
      </w:pPr>
      <w:r w:rsidRPr="00FE2ACD">
        <w:rPr>
          <w:rFonts w:ascii="Arial" w:hAnsi="Arial" w:cs="Arial"/>
        </w:rPr>
        <w:t>There is a change to the Primary catchment area to reflect Dunn Street Primary School’s conversion to an Academy. The area previously designated to Dunn Street Primary has been as</w:t>
      </w:r>
      <w:r w:rsidR="00150BE2" w:rsidRPr="00FE2ACD">
        <w:rPr>
          <w:rFonts w:ascii="Arial" w:hAnsi="Arial" w:cs="Arial"/>
        </w:rPr>
        <w:t xml:space="preserve">similated </w:t>
      </w:r>
      <w:r w:rsidRPr="00FE2ACD">
        <w:rPr>
          <w:rFonts w:ascii="Arial" w:hAnsi="Arial" w:cs="Arial"/>
        </w:rPr>
        <w:t xml:space="preserve"> </w:t>
      </w:r>
      <w:r w:rsidR="00150BE2" w:rsidRPr="00FE2ACD">
        <w:rPr>
          <w:rFonts w:ascii="Arial" w:hAnsi="Arial" w:cs="Arial"/>
        </w:rPr>
        <w:t>in</w:t>
      </w:r>
      <w:r w:rsidRPr="00FE2ACD">
        <w:rPr>
          <w:rFonts w:ascii="Arial" w:hAnsi="Arial" w:cs="Arial"/>
        </w:rPr>
        <w:t xml:space="preserve">to </w:t>
      </w:r>
      <w:r w:rsidR="00150BE2" w:rsidRPr="00FE2ACD">
        <w:rPr>
          <w:rFonts w:ascii="Arial" w:hAnsi="Arial" w:cs="Arial"/>
        </w:rPr>
        <w:t xml:space="preserve">the </w:t>
      </w:r>
      <w:r w:rsidRPr="00FE2ACD">
        <w:rPr>
          <w:rFonts w:ascii="Arial" w:hAnsi="Arial" w:cs="Arial"/>
        </w:rPr>
        <w:t>Jarrow Cross Primary School</w:t>
      </w:r>
      <w:r w:rsidR="00150BE2" w:rsidRPr="00FE2ACD">
        <w:rPr>
          <w:rFonts w:ascii="Arial" w:hAnsi="Arial" w:cs="Arial"/>
        </w:rPr>
        <w:t xml:space="preserve"> catchment area</w:t>
      </w:r>
      <w:r w:rsidRPr="00FE2ACD">
        <w:rPr>
          <w:rFonts w:ascii="Arial" w:hAnsi="Arial" w:cs="Arial"/>
        </w:rPr>
        <w:t>.</w:t>
      </w:r>
    </w:p>
    <w:p w14:paraId="48878413" w14:textId="45972E9B" w:rsidR="00150BE2" w:rsidRPr="00FE2ACD" w:rsidRDefault="00CF2C8B" w:rsidP="00CF2C8B">
      <w:pPr>
        <w:rPr>
          <w:rFonts w:ascii="Arial" w:hAnsi="Arial" w:cs="Arial"/>
        </w:rPr>
      </w:pPr>
      <w:r w:rsidRPr="00FE2ACD">
        <w:rPr>
          <w:rFonts w:ascii="Arial" w:hAnsi="Arial" w:cs="Arial"/>
        </w:rPr>
        <w:t>There is a change to the Primary catchment area to reflect Marine Park Primary School’s conversion to an Academy. The area previously designated to Marine Park Primary has been assi</w:t>
      </w:r>
      <w:r w:rsidR="00150BE2" w:rsidRPr="00FE2ACD">
        <w:rPr>
          <w:rFonts w:ascii="Arial" w:hAnsi="Arial" w:cs="Arial"/>
        </w:rPr>
        <w:t>milated</w:t>
      </w:r>
      <w:r w:rsidRPr="00FE2ACD">
        <w:rPr>
          <w:rFonts w:ascii="Arial" w:hAnsi="Arial" w:cs="Arial"/>
        </w:rPr>
        <w:t xml:space="preserve"> </w:t>
      </w:r>
      <w:r w:rsidR="00150BE2" w:rsidRPr="00FE2ACD">
        <w:rPr>
          <w:rFonts w:ascii="Arial" w:hAnsi="Arial" w:cs="Arial"/>
        </w:rPr>
        <w:t>in</w:t>
      </w:r>
      <w:r w:rsidRPr="00FE2ACD">
        <w:rPr>
          <w:rFonts w:ascii="Arial" w:hAnsi="Arial" w:cs="Arial"/>
        </w:rPr>
        <w:t xml:space="preserve">to </w:t>
      </w:r>
      <w:r w:rsidR="00150BE2" w:rsidRPr="00FE2ACD">
        <w:rPr>
          <w:rFonts w:ascii="Arial" w:hAnsi="Arial" w:cs="Arial"/>
        </w:rPr>
        <w:t xml:space="preserve">the </w:t>
      </w:r>
      <w:r w:rsidRPr="00FE2ACD">
        <w:rPr>
          <w:rFonts w:ascii="Arial" w:hAnsi="Arial" w:cs="Arial"/>
        </w:rPr>
        <w:t>Hadrian Primary School</w:t>
      </w:r>
      <w:r w:rsidR="00150BE2" w:rsidRPr="00FE2ACD">
        <w:rPr>
          <w:rFonts w:ascii="Arial" w:hAnsi="Arial" w:cs="Arial"/>
        </w:rPr>
        <w:t xml:space="preserve"> catchment area.</w:t>
      </w:r>
    </w:p>
    <w:p w14:paraId="6963EC9B" w14:textId="4F024195" w:rsidR="00CF2C8B" w:rsidRPr="00FE2ACD" w:rsidRDefault="00CF2C8B" w:rsidP="00CF2C8B">
      <w:pPr>
        <w:rPr>
          <w:rFonts w:ascii="Arial" w:hAnsi="Arial" w:cs="Arial"/>
        </w:rPr>
      </w:pPr>
      <w:r w:rsidRPr="00FE2ACD">
        <w:rPr>
          <w:rFonts w:ascii="Arial" w:hAnsi="Arial" w:cs="Arial"/>
        </w:rPr>
        <w:t>There is a change to the Primary catchment area to reflect Whitburn Primary School’s conversion to an Academy. The area previously designated to Whitburn Primary has been assi</w:t>
      </w:r>
      <w:r w:rsidR="00150BE2" w:rsidRPr="00FE2ACD">
        <w:rPr>
          <w:rFonts w:ascii="Arial" w:hAnsi="Arial" w:cs="Arial"/>
        </w:rPr>
        <w:t>milated</w:t>
      </w:r>
      <w:r w:rsidRPr="00FE2ACD">
        <w:rPr>
          <w:rFonts w:ascii="Arial" w:hAnsi="Arial" w:cs="Arial"/>
        </w:rPr>
        <w:t xml:space="preserve"> </w:t>
      </w:r>
      <w:r w:rsidR="00150BE2" w:rsidRPr="00FE2ACD">
        <w:rPr>
          <w:rFonts w:ascii="Arial" w:hAnsi="Arial" w:cs="Arial"/>
        </w:rPr>
        <w:t>in</w:t>
      </w:r>
      <w:r w:rsidRPr="00FE2ACD">
        <w:rPr>
          <w:rFonts w:ascii="Arial" w:hAnsi="Arial" w:cs="Arial"/>
        </w:rPr>
        <w:t>to</w:t>
      </w:r>
      <w:r w:rsidR="00150BE2" w:rsidRPr="00FE2ACD">
        <w:rPr>
          <w:rFonts w:ascii="Arial" w:hAnsi="Arial" w:cs="Arial"/>
        </w:rPr>
        <w:t xml:space="preserve"> the </w:t>
      </w:r>
      <w:r w:rsidRPr="00FE2ACD">
        <w:rPr>
          <w:rFonts w:ascii="Arial" w:hAnsi="Arial" w:cs="Arial"/>
        </w:rPr>
        <w:t xml:space="preserve">Marsden Primary </w:t>
      </w:r>
      <w:r w:rsidR="00150BE2" w:rsidRPr="00FE2ACD">
        <w:rPr>
          <w:rFonts w:ascii="Arial" w:hAnsi="Arial" w:cs="Arial"/>
        </w:rPr>
        <w:t>School catchment area</w:t>
      </w:r>
      <w:r w:rsidRPr="00FE2ACD">
        <w:rPr>
          <w:rFonts w:ascii="Arial" w:hAnsi="Arial" w:cs="Arial"/>
        </w:rPr>
        <w:t>.</w:t>
      </w:r>
    </w:p>
    <w:p w14:paraId="1ABAF043" w14:textId="61ECA852" w:rsidR="00E22434" w:rsidRPr="00FE2ACD" w:rsidRDefault="00E22434" w:rsidP="00CF2C8B">
      <w:pPr>
        <w:rPr>
          <w:rFonts w:ascii="Arial" w:hAnsi="Arial" w:cs="Arial"/>
        </w:rPr>
      </w:pPr>
      <w:r w:rsidRPr="00FE2ACD">
        <w:rPr>
          <w:rFonts w:ascii="Arial" w:hAnsi="Arial" w:cs="Arial"/>
        </w:rPr>
        <w:t>There is a change to the Primary catchment area to reflect Fellgate Primary School’s conversion to an Academy.  The area previously designated to Fellgate Primary School has been assi</w:t>
      </w:r>
      <w:r w:rsidR="00150BE2" w:rsidRPr="00FE2ACD">
        <w:rPr>
          <w:rFonts w:ascii="Arial" w:hAnsi="Arial" w:cs="Arial"/>
        </w:rPr>
        <w:t>milated</w:t>
      </w:r>
      <w:r w:rsidRPr="00FE2ACD">
        <w:rPr>
          <w:rFonts w:ascii="Arial" w:hAnsi="Arial" w:cs="Arial"/>
        </w:rPr>
        <w:t xml:space="preserve"> </w:t>
      </w:r>
      <w:r w:rsidR="00150BE2" w:rsidRPr="00FE2ACD">
        <w:rPr>
          <w:rFonts w:ascii="Arial" w:hAnsi="Arial" w:cs="Arial"/>
        </w:rPr>
        <w:t>in</w:t>
      </w:r>
      <w:r w:rsidRPr="00FE2ACD">
        <w:rPr>
          <w:rFonts w:ascii="Arial" w:hAnsi="Arial" w:cs="Arial"/>
        </w:rPr>
        <w:t xml:space="preserve">to </w:t>
      </w:r>
      <w:r w:rsidR="00150BE2" w:rsidRPr="00FE2ACD">
        <w:rPr>
          <w:rFonts w:ascii="Arial" w:hAnsi="Arial" w:cs="Arial"/>
        </w:rPr>
        <w:t xml:space="preserve">the </w:t>
      </w:r>
      <w:r w:rsidRPr="00FE2ACD">
        <w:rPr>
          <w:rFonts w:ascii="Arial" w:hAnsi="Arial" w:cs="Arial"/>
        </w:rPr>
        <w:t>Hedworthfield Primary School</w:t>
      </w:r>
      <w:r w:rsidR="00150BE2" w:rsidRPr="00FE2ACD">
        <w:rPr>
          <w:rFonts w:ascii="Arial" w:hAnsi="Arial" w:cs="Arial"/>
        </w:rPr>
        <w:t xml:space="preserve"> catchment area</w:t>
      </w:r>
      <w:r w:rsidRPr="00FE2ACD">
        <w:rPr>
          <w:rFonts w:ascii="Arial" w:hAnsi="Arial" w:cs="Arial"/>
        </w:rPr>
        <w:t>.</w:t>
      </w:r>
    </w:p>
    <w:p w14:paraId="038A29F1" w14:textId="3B2D93BC" w:rsidR="00955C2B" w:rsidRPr="00FE2ACD" w:rsidRDefault="00955C2B" w:rsidP="00E22434">
      <w:pPr>
        <w:pStyle w:val="BodyTextIndent"/>
        <w:tabs>
          <w:tab w:val="left" w:pos="567"/>
        </w:tabs>
        <w:spacing w:before="120"/>
        <w:ind w:left="0"/>
        <w:rPr>
          <w:rFonts w:ascii="Arial" w:hAnsi="Arial" w:cs="Arial"/>
          <w:bCs/>
          <w:sz w:val="22"/>
          <w:szCs w:val="22"/>
        </w:rPr>
      </w:pPr>
      <w:r w:rsidRPr="00FE2ACD">
        <w:rPr>
          <w:rFonts w:ascii="Arial" w:hAnsi="Arial" w:cs="Arial"/>
          <w:bCs/>
          <w:sz w:val="22"/>
          <w:szCs w:val="22"/>
        </w:rPr>
        <w:t xml:space="preserve">At the current time, there are no further </w:t>
      </w:r>
      <w:r w:rsidR="00E22434" w:rsidRPr="00FE2ACD">
        <w:rPr>
          <w:rFonts w:ascii="Arial" w:hAnsi="Arial" w:cs="Arial"/>
          <w:bCs/>
          <w:sz w:val="22"/>
          <w:szCs w:val="22"/>
        </w:rPr>
        <w:t xml:space="preserve">known </w:t>
      </w:r>
      <w:r w:rsidRPr="00FE2ACD">
        <w:rPr>
          <w:rFonts w:ascii="Arial" w:hAnsi="Arial" w:cs="Arial"/>
          <w:bCs/>
          <w:sz w:val="22"/>
          <w:szCs w:val="22"/>
        </w:rPr>
        <w:t>academy conversions planned.  However, any that may subsequently be proposed will be notified to all interested parties and catchment areas will be updated accordingly.</w:t>
      </w:r>
    </w:p>
    <w:p w14:paraId="6E786EE0" w14:textId="77777777" w:rsidR="0095454D" w:rsidRPr="00FE2ACD" w:rsidRDefault="0095454D" w:rsidP="00E22434">
      <w:pPr>
        <w:pStyle w:val="BodyTextIndent"/>
        <w:tabs>
          <w:tab w:val="left" w:pos="567"/>
        </w:tabs>
        <w:spacing w:before="120"/>
        <w:ind w:left="0"/>
        <w:rPr>
          <w:rFonts w:ascii="Arial" w:hAnsi="Arial" w:cs="Arial"/>
          <w:bCs/>
          <w:sz w:val="22"/>
          <w:szCs w:val="22"/>
        </w:rPr>
      </w:pPr>
    </w:p>
    <w:p w14:paraId="433E6840" w14:textId="6A84274F" w:rsidR="00E22434" w:rsidRPr="00FE2ACD" w:rsidRDefault="00E22434" w:rsidP="00E22434">
      <w:pPr>
        <w:pStyle w:val="BodyTextIndent"/>
        <w:tabs>
          <w:tab w:val="left" w:pos="567"/>
        </w:tabs>
        <w:spacing w:before="120"/>
        <w:ind w:left="0"/>
        <w:rPr>
          <w:rFonts w:ascii="Arial" w:hAnsi="Arial" w:cs="Arial"/>
          <w:b/>
          <w:sz w:val="22"/>
          <w:szCs w:val="22"/>
          <w:u w:val="single"/>
        </w:rPr>
      </w:pPr>
      <w:r w:rsidRPr="00FE2ACD">
        <w:rPr>
          <w:rFonts w:ascii="Arial" w:hAnsi="Arial" w:cs="Arial"/>
          <w:b/>
          <w:sz w:val="22"/>
          <w:szCs w:val="22"/>
          <w:u w:val="single"/>
        </w:rPr>
        <w:t>Summary of changes for Harton Academy</w:t>
      </w:r>
    </w:p>
    <w:p w14:paraId="463EC07E" w14:textId="2F01AD6A" w:rsidR="009C568B" w:rsidRPr="00FE2ACD" w:rsidRDefault="00150BE2" w:rsidP="00E22434">
      <w:pPr>
        <w:pStyle w:val="BodyTextIndent"/>
        <w:tabs>
          <w:tab w:val="left" w:pos="567"/>
        </w:tabs>
        <w:spacing w:before="120"/>
        <w:ind w:left="0"/>
        <w:rPr>
          <w:rFonts w:ascii="Arial" w:hAnsi="Arial" w:cs="Arial"/>
          <w:bCs/>
          <w:sz w:val="22"/>
          <w:szCs w:val="22"/>
        </w:rPr>
      </w:pPr>
      <w:r w:rsidRPr="00FE2ACD">
        <w:rPr>
          <w:rFonts w:ascii="Arial" w:hAnsi="Arial" w:cs="Arial"/>
          <w:bCs/>
          <w:sz w:val="22"/>
          <w:szCs w:val="22"/>
        </w:rPr>
        <w:t xml:space="preserve">The following is proposed to be added to the </w:t>
      </w:r>
      <w:r w:rsidR="009C568B" w:rsidRPr="00FE2ACD">
        <w:rPr>
          <w:rFonts w:ascii="Arial" w:hAnsi="Arial" w:cs="Arial"/>
          <w:bCs/>
          <w:sz w:val="22"/>
          <w:szCs w:val="22"/>
        </w:rPr>
        <w:t>Oversubscription criteria:</w:t>
      </w:r>
    </w:p>
    <w:p w14:paraId="632F00DA" w14:textId="77777777" w:rsidR="009C568B" w:rsidRPr="00FE2ACD" w:rsidRDefault="009C568B" w:rsidP="009C568B">
      <w:pPr>
        <w:pStyle w:val="ListParagraph"/>
        <w:numPr>
          <w:ilvl w:val="0"/>
          <w:numId w:val="3"/>
        </w:numPr>
        <w:rPr>
          <w:rFonts w:ascii="Arial" w:hAnsi="Arial" w:cs="Arial"/>
        </w:rPr>
      </w:pPr>
      <w:r w:rsidRPr="00FE2ACD">
        <w:rPr>
          <w:rFonts w:ascii="Arial" w:hAnsi="Arial" w:cs="Arial"/>
        </w:rPr>
        <w:t>Staff who have been recruited or work at the academy/trust where the flowing criteria applies:</w:t>
      </w:r>
    </w:p>
    <w:p w14:paraId="1D40A974" w14:textId="77777777" w:rsidR="009C568B" w:rsidRPr="00FE2ACD" w:rsidRDefault="009C568B" w:rsidP="009C568B">
      <w:pPr>
        <w:pStyle w:val="ListParagraph"/>
        <w:rPr>
          <w:rFonts w:ascii="Arial" w:hAnsi="Arial" w:cs="Arial"/>
          <w:i/>
          <w:iCs/>
        </w:rPr>
      </w:pPr>
      <w:r w:rsidRPr="00FE2ACD">
        <w:rPr>
          <w:rFonts w:ascii="Arial" w:hAnsi="Arial" w:cs="Arial"/>
          <w:i/>
          <w:iCs/>
        </w:rPr>
        <w:t xml:space="preserve">1) where the member of staff has been employed at the school for two or more years at the time at which the application for admission to the school is made; and/or </w:t>
      </w:r>
    </w:p>
    <w:p w14:paraId="63992962" w14:textId="1D42864E" w:rsidR="00E22434" w:rsidRPr="00FE2ACD" w:rsidRDefault="009C568B" w:rsidP="0095454D">
      <w:pPr>
        <w:pStyle w:val="ListParagraph"/>
        <w:rPr>
          <w:rFonts w:ascii="Arial" w:hAnsi="Arial" w:cs="Arial"/>
          <w:i/>
          <w:iCs/>
        </w:rPr>
      </w:pPr>
      <w:r w:rsidRPr="00FE2ACD">
        <w:rPr>
          <w:rFonts w:ascii="Arial" w:hAnsi="Arial" w:cs="Arial"/>
          <w:i/>
          <w:iCs/>
        </w:rPr>
        <w:t xml:space="preserve">2) the member of staff is recruited to fill a vacant post at the school for which there is a demonstrable skill shortage. </w:t>
      </w:r>
    </w:p>
    <w:p w14:paraId="6CA960CB" w14:textId="2A4C140E" w:rsidR="00E22434" w:rsidRPr="00FE2ACD" w:rsidRDefault="00E22434" w:rsidP="00E22434">
      <w:pPr>
        <w:pStyle w:val="BodyTextIndent"/>
        <w:tabs>
          <w:tab w:val="left" w:pos="567"/>
        </w:tabs>
        <w:spacing w:before="120"/>
        <w:ind w:left="0"/>
        <w:rPr>
          <w:rFonts w:ascii="Arial" w:hAnsi="Arial" w:cs="Arial"/>
          <w:b/>
          <w:sz w:val="22"/>
          <w:szCs w:val="22"/>
          <w:u w:val="single"/>
        </w:rPr>
      </w:pPr>
      <w:r w:rsidRPr="00FE2ACD">
        <w:rPr>
          <w:rFonts w:ascii="Arial" w:hAnsi="Arial" w:cs="Arial"/>
          <w:b/>
          <w:sz w:val="22"/>
          <w:szCs w:val="22"/>
          <w:u w:val="single"/>
        </w:rPr>
        <w:t>Summary of changes for Whitburn Church of England Academy</w:t>
      </w:r>
    </w:p>
    <w:p w14:paraId="725DA709" w14:textId="20A07327" w:rsidR="00E22434" w:rsidRPr="00FE2ACD" w:rsidRDefault="00E22434" w:rsidP="00E22434">
      <w:pPr>
        <w:pStyle w:val="BodyTextIndent"/>
        <w:tabs>
          <w:tab w:val="left" w:pos="567"/>
        </w:tabs>
        <w:spacing w:before="120"/>
        <w:ind w:left="0"/>
        <w:rPr>
          <w:rFonts w:ascii="Arial" w:hAnsi="Arial" w:cs="Arial"/>
          <w:bCs/>
          <w:sz w:val="22"/>
          <w:szCs w:val="22"/>
        </w:rPr>
      </w:pPr>
      <w:r w:rsidRPr="00FE2ACD">
        <w:rPr>
          <w:rFonts w:ascii="Arial" w:hAnsi="Arial" w:cs="Arial"/>
          <w:bCs/>
          <w:sz w:val="22"/>
          <w:szCs w:val="22"/>
        </w:rPr>
        <w:t xml:space="preserve">Amendments to the Sixth Form Admissions Policy only.  </w:t>
      </w:r>
    </w:p>
    <w:p w14:paraId="3903EC97" w14:textId="7866CB35" w:rsidR="00A1088B" w:rsidRPr="00FE2ACD" w:rsidRDefault="009C568B" w:rsidP="00E22434">
      <w:pPr>
        <w:pStyle w:val="BodyTextIndent"/>
        <w:tabs>
          <w:tab w:val="left" w:pos="567"/>
        </w:tabs>
        <w:spacing w:before="120"/>
        <w:ind w:left="0"/>
        <w:rPr>
          <w:rFonts w:ascii="Arial" w:hAnsi="Arial" w:cs="Arial"/>
          <w:bCs/>
          <w:sz w:val="22"/>
          <w:szCs w:val="22"/>
        </w:rPr>
      </w:pPr>
      <w:r w:rsidRPr="00FE2ACD">
        <w:rPr>
          <w:rFonts w:ascii="Arial" w:hAnsi="Arial" w:cs="Arial"/>
          <w:bCs/>
          <w:sz w:val="22"/>
          <w:szCs w:val="22"/>
        </w:rPr>
        <w:lastRenderedPageBreak/>
        <w:t>‘</w:t>
      </w:r>
      <w:r w:rsidR="00A1088B" w:rsidRPr="00FE2ACD">
        <w:rPr>
          <w:rFonts w:ascii="Arial" w:hAnsi="Arial" w:cs="Arial"/>
          <w:bCs/>
          <w:sz w:val="22"/>
          <w:szCs w:val="22"/>
        </w:rPr>
        <w:t>For a programme of study consisting of A-Level’s only</w:t>
      </w:r>
      <w:r w:rsidRPr="00FE2ACD">
        <w:rPr>
          <w:rFonts w:ascii="Arial" w:hAnsi="Arial" w:cs="Arial"/>
          <w:bCs/>
          <w:sz w:val="22"/>
          <w:szCs w:val="22"/>
        </w:rPr>
        <w:t>’ and ‘For a programme of study consisting of A-Levels’s and vocational courses’</w:t>
      </w:r>
      <w:r w:rsidR="00A1088B" w:rsidRPr="00FE2ACD">
        <w:rPr>
          <w:rFonts w:ascii="Arial" w:hAnsi="Arial" w:cs="Arial"/>
          <w:bCs/>
          <w:sz w:val="22"/>
          <w:szCs w:val="22"/>
        </w:rPr>
        <w:t>:</w:t>
      </w:r>
    </w:p>
    <w:p w14:paraId="3E63EDCE" w14:textId="7141EFE2" w:rsidR="00A1088B" w:rsidRPr="00FE2ACD" w:rsidRDefault="009C568B" w:rsidP="00A1088B">
      <w:pPr>
        <w:pStyle w:val="BodyTextIndent"/>
        <w:numPr>
          <w:ilvl w:val="0"/>
          <w:numId w:val="2"/>
        </w:numPr>
        <w:tabs>
          <w:tab w:val="left" w:pos="567"/>
        </w:tabs>
        <w:spacing w:before="120"/>
        <w:rPr>
          <w:rFonts w:ascii="Arial" w:hAnsi="Arial" w:cs="Arial"/>
          <w:bCs/>
          <w:sz w:val="22"/>
          <w:szCs w:val="22"/>
        </w:rPr>
      </w:pPr>
      <w:r w:rsidRPr="00FE2ACD">
        <w:rPr>
          <w:rFonts w:ascii="Arial" w:hAnsi="Arial" w:cs="Arial"/>
          <w:bCs/>
          <w:sz w:val="22"/>
          <w:szCs w:val="22"/>
        </w:rPr>
        <w:t xml:space="preserve">  </w:t>
      </w:r>
      <w:r w:rsidR="00A1088B" w:rsidRPr="00FE2ACD">
        <w:rPr>
          <w:rFonts w:ascii="Arial" w:hAnsi="Arial" w:cs="Arial"/>
          <w:bCs/>
          <w:sz w:val="22"/>
          <w:szCs w:val="22"/>
        </w:rPr>
        <w:t xml:space="preserve">Students who do not achieve a Level 4 in English and/or Maths </w:t>
      </w:r>
      <w:r w:rsidR="00A1088B" w:rsidRPr="00FE2ACD">
        <w:rPr>
          <w:rFonts w:ascii="Arial" w:hAnsi="Arial" w:cs="Arial"/>
          <w:bCs/>
          <w:i/>
          <w:iCs/>
          <w:sz w:val="22"/>
          <w:szCs w:val="22"/>
        </w:rPr>
        <w:t>may</w:t>
      </w:r>
      <w:r w:rsidR="00A1088B" w:rsidRPr="00FE2ACD">
        <w:rPr>
          <w:rFonts w:ascii="Arial" w:hAnsi="Arial" w:cs="Arial"/>
          <w:bCs/>
          <w:sz w:val="22"/>
          <w:szCs w:val="22"/>
        </w:rPr>
        <w:t xml:space="preserve"> be offered a place if they meet the requirements to study other courses, but they would have to re-take English and/or Maths GCSE.  With English being a requirement for almost all of our courses, a student who does not achieve a Lev</w:t>
      </w:r>
      <w:r w:rsidRPr="00FE2ACD">
        <w:rPr>
          <w:rFonts w:ascii="Arial" w:hAnsi="Arial" w:cs="Arial"/>
          <w:bCs/>
          <w:sz w:val="22"/>
          <w:szCs w:val="22"/>
        </w:rPr>
        <w:t>el 4 in English is highly unlikely to gain a place in Sixth Form.</w:t>
      </w:r>
    </w:p>
    <w:p w14:paraId="03110182" w14:textId="18276253" w:rsidR="009C568B" w:rsidRPr="00FE2ACD" w:rsidRDefault="009C568B" w:rsidP="009C568B">
      <w:pPr>
        <w:pStyle w:val="BodyTextIndent"/>
        <w:tabs>
          <w:tab w:val="left" w:pos="567"/>
        </w:tabs>
        <w:spacing w:before="120"/>
        <w:rPr>
          <w:rFonts w:ascii="Arial" w:hAnsi="Arial" w:cs="Arial"/>
          <w:bCs/>
          <w:sz w:val="22"/>
          <w:szCs w:val="22"/>
        </w:rPr>
      </w:pPr>
    </w:p>
    <w:p w14:paraId="60074160" w14:textId="27AFFAB4" w:rsidR="0095454D" w:rsidRPr="00FE2ACD" w:rsidRDefault="00E22434" w:rsidP="00E22434">
      <w:pPr>
        <w:pStyle w:val="BodyTextIndent"/>
        <w:tabs>
          <w:tab w:val="left" w:pos="567"/>
        </w:tabs>
        <w:spacing w:before="120"/>
        <w:ind w:left="0"/>
        <w:rPr>
          <w:rFonts w:ascii="Arial" w:hAnsi="Arial" w:cs="Arial"/>
          <w:b/>
          <w:sz w:val="22"/>
          <w:szCs w:val="22"/>
          <w:u w:val="single"/>
        </w:rPr>
      </w:pPr>
      <w:r w:rsidRPr="00FE2ACD">
        <w:rPr>
          <w:rFonts w:ascii="Arial" w:hAnsi="Arial" w:cs="Arial"/>
          <w:b/>
          <w:sz w:val="22"/>
          <w:szCs w:val="22"/>
          <w:u w:val="single"/>
        </w:rPr>
        <w:t>Summary of changes for Fellgate Primary School</w:t>
      </w:r>
    </w:p>
    <w:p w14:paraId="40C63A95" w14:textId="443D11C7" w:rsidR="0095454D" w:rsidRPr="00FE2ACD" w:rsidRDefault="00150BE2" w:rsidP="0095454D">
      <w:pPr>
        <w:pStyle w:val="BodyTextIndent"/>
        <w:tabs>
          <w:tab w:val="left" w:pos="567"/>
        </w:tabs>
        <w:spacing w:before="120"/>
        <w:ind w:left="0"/>
        <w:rPr>
          <w:rFonts w:ascii="Arial" w:hAnsi="Arial" w:cs="Arial"/>
          <w:bCs/>
          <w:sz w:val="22"/>
          <w:szCs w:val="22"/>
        </w:rPr>
      </w:pPr>
      <w:r w:rsidRPr="00FE2ACD">
        <w:rPr>
          <w:rFonts w:ascii="Arial" w:hAnsi="Arial" w:cs="Arial"/>
          <w:bCs/>
          <w:sz w:val="22"/>
          <w:szCs w:val="22"/>
        </w:rPr>
        <w:t xml:space="preserve">The following is proposed </w:t>
      </w:r>
      <w:r w:rsidR="00A67E4F" w:rsidRPr="00FE2ACD">
        <w:rPr>
          <w:rFonts w:ascii="Arial" w:hAnsi="Arial" w:cs="Arial"/>
          <w:bCs/>
          <w:sz w:val="22"/>
          <w:szCs w:val="22"/>
        </w:rPr>
        <w:t>t</w:t>
      </w:r>
      <w:r w:rsidRPr="00FE2ACD">
        <w:rPr>
          <w:rFonts w:ascii="Arial" w:hAnsi="Arial" w:cs="Arial"/>
          <w:bCs/>
          <w:sz w:val="22"/>
          <w:szCs w:val="22"/>
        </w:rPr>
        <w:t xml:space="preserve">o be added to the </w:t>
      </w:r>
      <w:r w:rsidR="0095454D" w:rsidRPr="00FE2ACD">
        <w:rPr>
          <w:rFonts w:ascii="Arial" w:hAnsi="Arial" w:cs="Arial"/>
          <w:bCs/>
          <w:sz w:val="22"/>
          <w:szCs w:val="22"/>
        </w:rPr>
        <w:t>Oversubscription criteria:</w:t>
      </w:r>
    </w:p>
    <w:p w14:paraId="6DF6A147" w14:textId="77777777" w:rsidR="0095454D" w:rsidRPr="00FE2ACD" w:rsidRDefault="0095454D" w:rsidP="0095454D">
      <w:pPr>
        <w:pStyle w:val="ListParagraph"/>
        <w:rPr>
          <w:rFonts w:ascii="Arial" w:hAnsi="Arial" w:cs="Arial"/>
          <w:b/>
        </w:rPr>
      </w:pPr>
    </w:p>
    <w:p w14:paraId="3C51C3AD" w14:textId="4621562D" w:rsidR="0095454D" w:rsidRPr="00FE2ACD" w:rsidRDefault="0095454D" w:rsidP="0095454D">
      <w:pPr>
        <w:pStyle w:val="ListParagraph"/>
        <w:rPr>
          <w:rFonts w:ascii="Arial" w:hAnsi="Arial" w:cs="Arial"/>
        </w:rPr>
      </w:pPr>
      <w:r w:rsidRPr="00FE2ACD">
        <w:rPr>
          <w:rFonts w:ascii="Arial" w:hAnsi="Arial" w:cs="Arial"/>
          <w:b/>
        </w:rPr>
        <w:t>Siblings of pupils</w:t>
      </w:r>
    </w:p>
    <w:p w14:paraId="27CC8D6E" w14:textId="77777777" w:rsidR="0095454D" w:rsidRPr="00FE2ACD" w:rsidRDefault="0095454D" w:rsidP="0095454D">
      <w:pPr>
        <w:pStyle w:val="ListParagraph"/>
        <w:numPr>
          <w:ilvl w:val="0"/>
          <w:numId w:val="4"/>
        </w:numPr>
        <w:rPr>
          <w:rFonts w:ascii="Arial" w:hAnsi="Arial" w:cs="Arial"/>
        </w:rPr>
      </w:pPr>
      <w:bookmarkStart w:id="0" w:name="for"/>
      <w:r w:rsidRPr="00FE2ACD">
        <w:rPr>
          <w:rFonts w:ascii="Arial" w:hAnsi="Arial" w:cs="Arial"/>
        </w:rPr>
        <w:t>For</w:t>
      </w:r>
      <w:bookmarkEnd w:id="0"/>
      <w:r w:rsidRPr="00FE2ACD">
        <w:rPr>
          <w:rFonts w:ascii="Arial" w:hAnsi="Arial" w:cs="Arial"/>
        </w:rPr>
        <w:t xml:space="preserve"> the purpose of this policy, “sibling” is defined as any brother or sister related by blood or marriage and any fostered or adopted siblings. </w:t>
      </w:r>
    </w:p>
    <w:p w14:paraId="6D5A76AC" w14:textId="77777777" w:rsidR="0095454D" w:rsidRPr="00FE2ACD" w:rsidRDefault="0095454D" w:rsidP="0095454D">
      <w:pPr>
        <w:pStyle w:val="ListParagraph"/>
        <w:numPr>
          <w:ilvl w:val="0"/>
          <w:numId w:val="4"/>
        </w:numPr>
        <w:rPr>
          <w:rFonts w:ascii="Arial" w:hAnsi="Arial" w:cs="Arial"/>
        </w:rPr>
      </w:pPr>
      <w:bookmarkStart w:id="1" w:name="siblings"/>
      <w:bookmarkEnd w:id="1"/>
      <w:r w:rsidRPr="00FE2ACD">
        <w:rPr>
          <w:rFonts w:ascii="Arial" w:hAnsi="Arial" w:cs="Arial"/>
        </w:rPr>
        <w:t xml:space="preserve">Where oversubscribed, priority will be given to children whose siblings are currently at the school or who attended the school within the last three years. </w:t>
      </w:r>
    </w:p>
    <w:p w14:paraId="3D4D4503" w14:textId="77777777" w:rsidR="00150BE2" w:rsidRPr="00FE2ACD" w:rsidRDefault="00150BE2" w:rsidP="00150BE2">
      <w:pPr>
        <w:pStyle w:val="ListParagraph"/>
        <w:rPr>
          <w:rFonts w:ascii="Arial" w:hAnsi="Arial" w:cs="Arial"/>
        </w:rPr>
      </w:pPr>
    </w:p>
    <w:p w14:paraId="6C6BB7D1" w14:textId="27DA9859" w:rsidR="00150BE2" w:rsidRPr="00FE2ACD" w:rsidRDefault="00150BE2" w:rsidP="00150BE2">
      <w:pPr>
        <w:pStyle w:val="ListParagraph"/>
        <w:rPr>
          <w:rFonts w:ascii="Arial" w:hAnsi="Arial" w:cs="Arial"/>
        </w:rPr>
      </w:pPr>
      <w:r w:rsidRPr="00FE2ACD">
        <w:rPr>
          <w:rFonts w:ascii="Arial" w:hAnsi="Arial" w:cs="Arial"/>
          <w:b/>
        </w:rPr>
        <w:t>Children of staff</w:t>
      </w:r>
    </w:p>
    <w:p w14:paraId="64BDD409" w14:textId="13022C58" w:rsidR="0095454D" w:rsidRPr="00FE2ACD" w:rsidRDefault="0095454D" w:rsidP="0095454D">
      <w:pPr>
        <w:pStyle w:val="ListParagraph"/>
        <w:numPr>
          <w:ilvl w:val="0"/>
          <w:numId w:val="4"/>
        </w:numPr>
        <w:rPr>
          <w:rFonts w:ascii="Arial" w:hAnsi="Arial" w:cs="Arial"/>
        </w:rPr>
      </w:pPr>
      <w:r w:rsidRPr="00FE2ACD">
        <w:rPr>
          <w:rFonts w:ascii="Arial" w:hAnsi="Arial" w:cs="Arial"/>
        </w:rPr>
        <w:t xml:space="preserve">Where oversubscribed, priority will be given to children for whom staff members have parental responsibility, where the staff member has been employed by the school for two or more years at the time at which the application was made, and/or where the member of staff has been recruited to fill a vacant post where there is a demonstrable skill shortage. </w:t>
      </w:r>
    </w:p>
    <w:p w14:paraId="617C4C50" w14:textId="77777777" w:rsidR="0095454D" w:rsidRPr="00FE2ACD" w:rsidRDefault="0095454D" w:rsidP="0095454D">
      <w:pPr>
        <w:pStyle w:val="ListParagraph"/>
        <w:numPr>
          <w:ilvl w:val="0"/>
          <w:numId w:val="4"/>
        </w:numPr>
        <w:rPr>
          <w:rFonts w:ascii="Arial" w:hAnsi="Arial" w:cs="Arial"/>
        </w:rPr>
      </w:pPr>
      <w:r w:rsidRPr="00FE2ACD">
        <w:rPr>
          <w:rFonts w:ascii="Arial" w:hAnsi="Arial" w:cs="Arial"/>
        </w:rPr>
        <w:t>Trustees, and Governors of the school, are included in the staff criteria with regard to admissions for children.</w:t>
      </w:r>
    </w:p>
    <w:p w14:paraId="77F68FA5" w14:textId="77777777" w:rsidR="0095454D" w:rsidRPr="009E7B87" w:rsidRDefault="0095454D" w:rsidP="0095454D">
      <w:pPr>
        <w:pStyle w:val="BodyTextIndent"/>
        <w:tabs>
          <w:tab w:val="left" w:pos="567"/>
        </w:tabs>
        <w:spacing w:before="120"/>
        <w:ind w:left="0"/>
        <w:rPr>
          <w:rFonts w:ascii="Arial" w:hAnsi="Arial" w:cs="Arial"/>
          <w:bCs/>
          <w:sz w:val="22"/>
          <w:szCs w:val="22"/>
        </w:rPr>
      </w:pPr>
    </w:p>
    <w:p w14:paraId="6677A457" w14:textId="0FC22FC9" w:rsidR="00955C2B" w:rsidRPr="009E7B87" w:rsidRDefault="00955C2B" w:rsidP="00955C2B">
      <w:pPr>
        <w:pStyle w:val="BodyTextIndent"/>
        <w:tabs>
          <w:tab w:val="left" w:pos="567"/>
        </w:tabs>
        <w:spacing w:before="120"/>
        <w:ind w:left="567" w:hanging="567"/>
        <w:rPr>
          <w:rFonts w:ascii="Arial" w:hAnsi="Arial" w:cs="Arial"/>
          <w:b/>
          <w:sz w:val="22"/>
          <w:szCs w:val="22"/>
        </w:rPr>
      </w:pPr>
    </w:p>
    <w:p w14:paraId="1A1EC5A6" w14:textId="77777777" w:rsidR="00955C2B" w:rsidRPr="009E7B87" w:rsidRDefault="00955C2B" w:rsidP="00955C2B">
      <w:pPr>
        <w:rPr>
          <w:rFonts w:ascii="Arial" w:hAnsi="Arial" w:cs="Arial"/>
          <w:u w:val="single"/>
        </w:rPr>
      </w:pPr>
    </w:p>
    <w:sectPr w:rsidR="00955C2B" w:rsidRPr="009E7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462FC"/>
    <w:multiLevelType w:val="hybridMultilevel"/>
    <w:tmpl w:val="6B12EA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43C30"/>
    <w:multiLevelType w:val="hybridMultilevel"/>
    <w:tmpl w:val="6D98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07AF8"/>
    <w:multiLevelType w:val="hybridMultilevel"/>
    <w:tmpl w:val="7D9E9374"/>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16cid:durableId="2000962103">
    <w:abstractNumId w:val="3"/>
  </w:num>
  <w:num w:numId="2" w16cid:durableId="775248435">
    <w:abstractNumId w:val="2"/>
  </w:num>
  <w:num w:numId="3" w16cid:durableId="813064899">
    <w:abstractNumId w:val="1"/>
  </w:num>
  <w:num w:numId="4" w16cid:durableId="163729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2B"/>
    <w:rsid w:val="00150BE2"/>
    <w:rsid w:val="001D4E2D"/>
    <w:rsid w:val="00557893"/>
    <w:rsid w:val="0077512C"/>
    <w:rsid w:val="008D0360"/>
    <w:rsid w:val="0095454D"/>
    <w:rsid w:val="00955C2B"/>
    <w:rsid w:val="009C568B"/>
    <w:rsid w:val="009E7B87"/>
    <w:rsid w:val="00A1088B"/>
    <w:rsid w:val="00A215EE"/>
    <w:rsid w:val="00A43CE3"/>
    <w:rsid w:val="00A67E4F"/>
    <w:rsid w:val="00AE5716"/>
    <w:rsid w:val="00B60263"/>
    <w:rsid w:val="00BC1585"/>
    <w:rsid w:val="00CF2C8B"/>
    <w:rsid w:val="00E22434"/>
    <w:rsid w:val="00F96527"/>
    <w:rsid w:val="00FE2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0480"/>
  <w15:chartTrackingRefBased/>
  <w15:docId w15:val="{D6867F6B-ADB0-4EB1-8188-0D7CEC99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C2B"/>
    <w:rPr>
      <w:rFonts w:eastAsiaTheme="majorEastAsia" w:cstheme="majorBidi"/>
      <w:color w:val="272727" w:themeColor="text1" w:themeTint="D8"/>
    </w:rPr>
  </w:style>
  <w:style w:type="paragraph" w:styleId="Title">
    <w:name w:val="Title"/>
    <w:basedOn w:val="Normal"/>
    <w:next w:val="Normal"/>
    <w:link w:val="TitleChar"/>
    <w:qFormat/>
    <w:rsid w:val="00955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5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C2B"/>
    <w:pPr>
      <w:spacing w:before="160"/>
      <w:jc w:val="center"/>
    </w:pPr>
    <w:rPr>
      <w:i/>
      <w:iCs/>
      <w:color w:val="404040" w:themeColor="text1" w:themeTint="BF"/>
    </w:rPr>
  </w:style>
  <w:style w:type="character" w:customStyle="1" w:styleId="QuoteChar">
    <w:name w:val="Quote Char"/>
    <w:basedOn w:val="DefaultParagraphFont"/>
    <w:link w:val="Quote"/>
    <w:uiPriority w:val="29"/>
    <w:rsid w:val="00955C2B"/>
    <w:rPr>
      <w:i/>
      <w:iCs/>
      <w:color w:val="404040" w:themeColor="text1" w:themeTint="BF"/>
    </w:rPr>
  </w:style>
  <w:style w:type="paragraph" w:styleId="ListParagraph">
    <w:name w:val="List Paragraph"/>
    <w:basedOn w:val="Normal"/>
    <w:link w:val="ListParagraphChar"/>
    <w:uiPriority w:val="34"/>
    <w:qFormat/>
    <w:rsid w:val="00955C2B"/>
    <w:pPr>
      <w:ind w:left="720"/>
      <w:contextualSpacing/>
    </w:pPr>
  </w:style>
  <w:style w:type="character" w:styleId="IntenseEmphasis">
    <w:name w:val="Intense Emphasis"/>
    <w:basedOn w:val="DefaultParagraphFont"/>
    <w:uiPriority w:val="21"/>
    <w:qFormat/>
    <w:rsid w:val="00955C2B"/>
    <w:rPr>
      <w:i/>
      <w:iCs/>
      <w:color w:val="0F4761" w:themeColor="accent1" w:themeShade="BF"/>
    </w:rPr>
  </w:style>
  <w:style w:type="paragraph" w:styleId="IntenseQuote">
    <w:name w:val="Intense Quote"/>
    <w:basedOn w:val="Normal"/>
    <w:next w:val="Normal"/>
    <w:link w:val="IntenseQuoteChar"/>
    <w:uiPriority w:val="30"/>
    <w:qFormat/>
    <w:rsid w:val="00955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C2B"/>
    <w:rPr>
      <w:i/>
      <w:iCs/>
      <w:color w:val="0F4761" w:themeColor="accent1" w:themeShade="BF"/>
    </w:rPr>
  </w:style>
  <w:style w:type="character" w:styleId="IntenseReference">
    <w:name w:val="Intense Reference"/>
    <w:basedOn w:val="DefaultParagraphFont"/>
    <w:uiPriority w:val="32"/>
    <w:qFormat/>
    <w:rsid w:val="00955C2B"/>
    <w:rPr>
      <w:b/>
      <w:bCs/>
      <w:smallCaps/>
      <w:color w:val="0F4761" w:themeColor="accent1" w:themeShade="BF"/>
      <w:spacing w:val="5"/>
    </w:rPr>
  </w:style>
  <w:style w:type="paragraph" w:styleId="BodyTextIndent">
    <w:name w:val="Body Text Indent"/>
    <w:basedOn w:val="Normal"/>
    <w:link w:val="BodyTextIndentChar"/>
    <w:semiHidden/>
    <w:rsid w:val="00955C2B"/>
    <w:pPr>
      <w:spacing w:after="0" w:line="240" w:lineRule="auto"/>
      <w:ind w:left="720"/>
    </w:pPr>
    <w:rPr>
      <w:rFonts w:ascii="Times New Roman" w:eastAsia="Times New Roman" w:hAnsi="Times New Roman" w:cs="Times New Roman"/>
      <w:kern w:val="0"/>
      <w:sz w:val="24"/>
      <w:szCs w:val="20"/>
      <w14:ligatures w14:val="none"/>
    </w:rPr>
  </w:style>
  <w:style w:type="character" w:customStyle="1" w:styleId="BodyTextIndentChar">
    <w:name w:val="Body Text Indent Char"/>
    <w:basedOn w:val="DefaultParagraphFont"/>
    <w:link w:val="BodyTextIndent"/>
    <w:semiHidden/>
    <w:rsid w:val="00955C2B"/>
    <w:rPr>
      <w:rFonts w:ascii="Times New Roman" w:eastAsia="Times New Roman" w:hAnsi="Times New Roman" w:cs="Times New Roman"/>
      <w:kern w:val="0"/>
      <w:sz w:val="24"/>
      <w:szCs w:val="20"/>
      <w14:ligatures w14:val="none"/>
    </w:rPr>
  </w:style>
  <w:style w:type="character" w:customStyle="1" w:styleId="ListParagraphChar">
    <w:name w:val="List Paragraph Char"/>
    <w:basedOn w:val="DefaultParagraphFont"/>
    <w:link w:val="ListParagraph"/>
    <w:uiPriority w:val="34"/>
    <w:rsid w:val="0095454D"/>
  </w:style>
  <w:style w:type="character" w:styleId="Hyperlink">
    <w:name w:val="Hyperlink"/>
    <w:basedOn w:val="DefaultParagraphFont"/>
    <w:uiPriority w:val="99"/>
    <w:unhideWhenUsed/>
    <w:rsid w:val="00557893"/>
    <w:rPr>
      <w:color w:val="467886" w:themeColor="hyperlink"/>
      <w:u w:val="single"/>
    </w:rPr>
  </w:style>
  <w:style w:type="character" w:styleId="UnresolvedMention">
    <w:name w:val="Unresolved Mention"/>
    <w:basedOn w:val="DefaultParagraphFont"/>
    <w:uiPriority w:val="99"/>
    <w:semiHidden/>
    <w:unhideWhenUsed/>
    <w:rsid w:val="00557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outhtyneside.gov.uk/article/25213/Proposed-school-admissions-arrangements-2026-20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Crawford</dc:creator>
  <cp:keywords/>
  <dc:description/>
  <cp:lastModifiedBy>Megan Kay</cp:lastModifiedBy>
  <cp:revision>4</cp:revision>
  <dcterms:created xsi:type="dcterms:W3CDTF">2024-11-06T12:17:00Z</dcterms:created>
  <dcterms:modified xsi:type="dcterms:W3CDTF">2024-11-11T15:07:00Z</dcterms:modified>
</cp:coreProperties>
</file>