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2680" w14:textId="356BC37F" w:rsidR="006524AA" w:rsidRDefault="00C12921" w:rsidP="00A77EFC">
      <w:pPr>
        <w:pStyle w:val="Heading1"/>
        <w:rPr>
          <w:noProof/>
          <w:lang w:eastAsia="en-GB"/>
        </w:rPr>
      </w:pPr>
      <w:r>
        <w:rPr>
          <w:noProof/>
          <w:lang w:eastAsia="en-GB"/>
        </w:rPr>
        <w:pict w14:anchorId="51ABA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50pt;margin-top:-.2pt;width:144.65pt;height:72.35pt;z-index:251659265">
            <v:imagedata r:id="rId10" o:title="crest and text ctd"/>
          </v:shape>
        </w:pict>
      </w:r>
    </w:p>
    <w:p w14:paraId="7B860FA2" w14:textId="77777777" w:rsidR="006524AA" w:rsidRDefault="006524AA" w:rsidP="00A77EFC">
      <w:pPr>
        <w:pStyle w:val="Heading1"/>
        <w:rPr>
          <w:noProof/>
          <w:lang w:eastAsia="en-GB"/>
        </w:rPr>
      </w:pPr>
    </w:p>
    <w:p w14:paraId="261F60C5" w14:textId="77777777" w:rsidR="006524AA" w:rsidRDefault="006524AA" w:rsidP="00A77EFC">
      <w:pPr>
        <w:pStyle w:val="Heading1"/>
        <w:rPr>
          <w:noProof/>
          <w:lang w:eastAsia="en-GB"/>
        </w:rPr>
      </w:pPr>
    </w:p>
    <w:p w14:paraId="78321796" w14:textId="77777777" w:rsidR="006524AA" w:rsidRDefault="006524AA" w:rsidP="00A77EFC">
      <w:pPr>
        <w:pStyle w:val="Heading1"/>
        <w:rPr>
          <w:noProof/>
          <w:lang w:eastAsia="en-GB"/>
        </w:rPr>
      </w:pPr>
    </w:p>
    <w:p w14:paraId="04D928FD" w14:textId="45FDD1F0" w:rsidR="005C678A" w:rsidRDefault="005C678A" w:rsidP="00A77EFC">
      <w:pPr>
        <w:pStyle w:val="Heading1"/>
        <w:rPr>
          <w:noProof/>
          <w:lang w:eastAsia="en-GB"/>
        </w:rPr>
      </w:pPr>
    </w:p>
    <w:p w14:paraId="1A062FE1" w14:textId="77777777" w:rsidR="005C678A" w:rsidRDefault="005C678A"/>
    <w:p w14:paraId="7A678687" w14:textId="77777777" w:rsidR="005C678A" w:rsidRDefault="005C678A">
      <w:pPr>
        <w:pStyle w:val="Heading1"/>
        <w:jc w:val="left"/>
        <w:rPr>
          <w:rFonts w:ascii="Arial" w:hAnsi="Arial" w:cs="Arial"/>
          <w:b w:val="0"/>
          <w:bCs/>
          <w:sz w:val="28"/>
        </w:rPr>
      </w:pPr>
      <w:r>
        <w:rPr>
          <w:rFonts w:ascii="Arial" w:hAnsi="Arial" w:cs="Arial"/>
        </w:rPr>
        <w:t>Corporate Health &amp; Safety Manual</w:t>
      </w:r>
      <w:r>
        <w:rPr>
          <w:rFonts w:ascii="Arial" w:hAnsi="Arial" w:cs="Arial"/>
          <w:b w:val="0"/>
          <w:bCs/>
          <w:noProof/>
          <w:sz w:val="20"/>
          <w:lang w:val="en-US"/>
        </w:rPr>
        <w:t xml:space="preserve"> </w:t>
      </w:r>
    </w:p>
    <w:p w14:paraId="70A0E74B" w14:textId="77777777" w:rsidR="005C678A" w:rsidRDefault="00C12921">
      <w:pPr>
        <w:pStyle w:val="Heading1"/>
        <w:jc w:val="left"/>
      </w:pPr>
      <w:r>
        <w:rPr>
          <w:noProof/>
          <w:lang w:val="en-US"/>
        </w:rPr>
        <w:pict w14:anchorId="4A49BBCB">
          <v:line id="_x0000_s2050" style="position:absolute;z-index:251658240" from="1.35pt,4.2pt" to="487.35pt,4.2pt" strokecolor="#375623" strokeweight="2pt"/>
        </w:pict>
      </w:r>
      <w:r w:rsidR="005C678A">
        <w:tab/>
      </w:r>
      <w:r w:rsidR="005C678A">
        <w:tab/>
      </w:r>
      <w:r w:rsidR="005C678A">
        <w:tab/>
      </w:r>
      <w:r w:rsidR="005C678A">
        <w:tab/>
      </w:r>
      <w:r w:rsidR="005C678A">
        <w:tab/>
      </w:r>
      <w:r w:rsidR="005C678A">
        <w:tab/>
      </w:r>
    </w:p>
    <w:p w14:paraId="67D62AFE" w14:textId="77777777" w:rsidR="005C678A" w:rsidRPr="00195B39" w:rsidRDefault="005C678A">
      <w:pPr>
        <w:pStyle w:val="Heading8"/>
        <w:rPr>
          <w:rFonts w:ascii="Times New Roman" w:hAnsi="Times New Roman"/>
          <w:sz w:val="48"/>
        </w:rPr>
      </w:pPr>
      <w:r w:rsidRPr="000B7310">
        <w:rPr>
          <w:rFonts w:ascii="Times New Roman" w:hAnsi="Times New Roman"/>
          <w:sz w:val="48"/>
        </w:rPr>
        <w:t>3.</w:t>
      </w:r>
      <w:r w:rsidR="000B7310">
        <w:rPr>
          <w:rFonts w:ascii="Times New Roman" w:hAnsi="Times New Roman"/>
          <w:sz w:val="48"/>
        </w:rPr>
        <w:t>5</w:t>
      </w:r>
      <w:r w:rsidRPr="00195B39">
        <w:rPr>
          <w:rFonts w:ascii="Times New Roman" w:hAnsi="Times New Roman"/>
          <w:sz w:val="48"/>
        </w:rPr>
        <w:t xml:space="preserve"> </w:t>
      </w:r>
      <w:r w:rsidR="000B7310">
        <w:rPr>
          <w:rFonts w:ascii="Times New Roman" w:hAnsi="Times New Roman"/>
          <w:sz w:val="48"/>
        </w:rPr>
        <w:t>LONE WORKING</w:t>
      </w:r>
    </w:p>
    <w:p w14:paraId="1E3C5121" w14:textId="77777777" w:rsidR="005C678A" w:rsidRDefault="005C678A">
      <w:pPr>
        <w:jc w:val="center"/>
        <w:rPr>
          <w:rFonts w:ascii="Arial" w:hAnsi="Arial" w:cs="Arial"/>
          <w:b/>
        </w:rPr>
      </w:pPr>
    </w:p>
    <w:p w14:paraId="0B012653" w14:textId="77777777" w:rsidR="005C678A" w:rsidRDefault="005C678A">
      <w:pPr>
        <w:rPr>
          <w:rFonts w:ascii="Arial" w:hAnsi="Arial" w:cs="Arial"/>
          <w:b/>
        </w:rPr>
      </w:pPr>
    </w:p>
    <w:p w14:paraId="4627EEA2" w14:textId="77777777" w:rsidR="005C678A" w:rsidRPr="003D52E9" w:rsidRDefault="005C678A">
      <w:pPr>
        <w:rPr>
          <w:rFonts w:ascii="Arial" w:hAnsi="Arial" w:cs="Arial"/>
          <w:b/>
          <w:sz w:val="22"/>
        </w:rPr>
      </w:pPr>
      <w:r w:rsidRPr="003D52E9">
        <w:rPr>
          <w:rFonts w:ascii="Arial" w:hAnsi="Arial" w:cs="Arial"/>
          <w:b/>
          <w:sz w:val="22"/>
        </w:rPr>
        <w:t>Guidance and Procedures</w:t>
      </w:r>
    </w:p>
    <w:p w14:paraId="04FA8456" w14:textId="77777777" w:rsidR="005C678A" w:rsidRDefault="00C12921">
      <w:pPr>
        <w:jc w:val="center"/>
        <w:rPr>
          <w:rFonts w:ascii="Arial" w:hAnsi="Arial" w:cs="Arial"/>
          <w:b/>
        </w:rPr>
      </w:pPr>
      <w:r>
        <w:rPr>
          <w:rFonts w:ascii="Arial" w:hAnsi="Arial" w:cs="Arial"/>
          <w:b/>
          <w:noProof/>
          <w:lang w:val="en-US"/>
        </w:rPr>
        <w:pict w14:anchorId="09B62873">
          <v:line id="_x0000_s2051" style="position:absolute;left:0;text-align:left;z-index:251658241" from="1.35pt,12.5pt" to="487.35pt,12.5pt" strokecolor="#375623"/>
        </w:pict>
      </w:r>
    </w:p>
    <w:p w14:paraId="19B395A9" w14:textId="77777777" w:rsidR="005C678A" w:rsidRDefault="005C678A">
      <w:pPr>
        <w:rPr>
          <w:rFonts w:ascii="Arial" w:hAnsi="Arial" w:cs="Arial"/>
          <w:b/>
          <w:sz w:val="22"/>
        </w:rPr>
      </w:pPr>
    </w:p>
    <w:p w14:paraId="198133A3" w14:textId="77777777" w:rsidR="000E2015" w:rsidRPr="00BA3D66" w:rsidRDefault="000E2015" w:rsidP="000E2015">
      <w:pPr>
        <w:pStyle w:val="Heading2"/>
        <w:numPr>
          <w:ilvl w:val="0"/>
          <w:numId w:val="6"/>
        </w:numPr>
        <w:rPr>
          <w:rFonts w:cs="Arial"/>
          <w:color w:val="auto"/>
          <w:szCs w:val="22"/>
        </w:rPr>
      </w:pPr>
      <w:r w:rsidRPr="00BA3D66">
        <w:rPr>
          <w:rFonts w:cs="Arial"/>
          <w:color w:val="auto"/>
          <w:szCs w:val="22"/>
        </w:rPr>
        <w:t>Summary</w:t>
      </w:r>
    </w:p>
    <w:p w14:paraId="0CA6B362" w14:textId="77777777" w:rsidR="000E2015" w:rsidRDefault="000E2015" w:rsidP="000E2015"/>
    <w:p w14:paraId="723C6ECC" w14:textId="77777777" w:rsidR="000E2015" w:rsidRPr="000B7310" w:rsidRDefault="000E2015" w:rsidP="000E2015">
      <w:pPr>
        <w:numPr>
          <w:ilvl w:val="0"/>
          <w:numId w:val="20"/>
        </w:numPr>
        <w:rPr>
          <w:rFonts w:ascii="Arial" w:hAnsi="Arial" w:cs="Arial"/>
          <w:sz w:val="22"/>
          <w:szCs w:val="22"/>
        </w:rPr>
      </w:pPr>
      <w:r w:rsidRPr="000B7310">
        <w:rPr>
          <w:rFonts w:ascii="Arial" w:hAnsi="Arial" w:cs="Arial"/>
          <w:sz w:val="22"/>
          <w:szCs w:val="22"/>
        </w:rPr>
        <w:t>Lone Working is not, in itself, against the law, and it will often be safe to do so.</w:t>
      </w:r>
    </w:p>
    <w:p w14:paraId="3FB69B79" w14:textId="77777777" w:rsidR="00863C33" w:rsidRDefault="00863C33" w:rsidP="00863C33">
      <w:pPr>
        <w:numPr>
          <w:ilvl w:val="0"/>
          <w:numId w:val="20"/>
        </w:numPr>
        <w:rPr>
          <w:rFonts w:ascii="Arial" w:hAnsi="Arial" w:cs="Arial"/>
          <w:sz w:val="22"/>
          <w:szCs w:val="22"/>
        </w:rPr>
      </w:pPr>
      <w:r>
        <w:rPr>
          <w:rFonts w:ascii="Arial" w:hAnsi="Arial" w:cs="Arial"/>
          <w:spacing w:val="-3"/>
          <w:sz w:val="22"/>
          <w:szCs w:val="22"/>
        </w:rPr>
        <w:t>Managers</w:t>
      </w:r>
      <w:r w:rsidRPr="000B7310">
        <w:rPr>
          <w:rFonts w:ascii="Arial" w:hAnsi="Arial" w:cs="Arial"/>
          <w:spacing w:val="-3"/>
          <w:sz w:val="22"/>
          <w:szCs w:val="22"/>
        </w:rPr>
        <w:t xml:space="preserve"> to ensure that a risk assessment is carried out and, if appropriate, that clear written procedures are drawn up and put into place to ensure that the work can be carried out safely and without risk to health</w:t>
      </w:r>
    </w:p>
    <w:p w14:paraId="72818AA2" w14:textId="57FB43AD" w:rsidR="000E2015" w:rsidRPr="000B7310" w:rsidRDefault="00863C33" w:rsidP="000E2015">
      <w:pPr>
        <w:numPr>
          <w:ilvl w:val="0"/>
          <w:numId w:val="20"/>
        </w:numPr>
        <w:rPr>
          <w:rFonts w:ascii="Arial" w:hAnsi="Arial" w:cs="Arial"/>
          <w:sz w:val="22"/>
          <w:szCs w:val="22"/>
        </w:rPr>
      </w:pPr>
      <w:r>
        <w:rPr>
          <w:rFonts w:ascii="Arial" w:hAnsi="Arial" w:cs="Arial"/>
          <w:sz w:val="22"/>
          <w:szCs w:val="22"/>
        </w:rPr>
        <w:t xml:space="preserve">Managers to ensure </w:t>
      </w:r>
      <w:r w:rsidR="000E2015" w:rsidRPr="000B7310">
        <w:rPr>
          <w:rFonts w:ascii="Arial" w:hAnsi="Arial" w:cs="Arial"/>
          <w:sz w:val="22"/>
          <w:szCs w:val="22"/>
        </w:rPr>
        <w:t>that Lone Workers have suitable and sufficient training, monitoring and where required supervision.</w:t>
      </w:r>
    </w:p>
    <w:p w14:paraId="198A170F" w14:textId="77777777" w:rsidR="00863C33" w:rsidRDefault="00863C33" w:rsidP="00863C33">
      <w:pPr>
        <w:numPr>
          <w:ilvl w:val="0"/>
          <w:numId w:val="20"/>
        </w:numPr>
        <w:rPr>
          <w:rFonts w:ascii="Arial" w:hAnsi="Arial" w:cs="Arial"/>
          <w:sz w:val="22"/>
          <w:szCs w:val="22"/>
        </w:rPr>
      </w:pPr>
      <w:r>
        <w:rPr>
          <w:rFonts w:ascii="Arial" w:hAnsi="Arial" w:cs="Arial"/>
          <w:sz w:val="22"/>
          <w:szCs w:val="22"/>
        </w:rPr>
        <w:t>Manager</w:t>
      </w:r>
      <w:r w:rsidRPr="000B7310">
        <w:rPr>
          <w:rFonts w:ascii="Arial" w:hAnsi="Arial" w:cs="Arial"/>
          <w:sz w:val="22"/>
          <w:szCs w:val="22"/>
        </w:rPr>
        <w:t>s need to check that lone workers have no medical conditions that may make them unsuitable for working alone.</w:t>
      </w:r>
    </w:p>
    <w:p w14:paraId="470CA53E" w14:textId="797221AD" w:rsidR="000E2015" w:rsidRPr="006524AA" w:rsidRDefault="000E2015" w:rsidP="000E2015">
      <w:pPr>
        <w:numPr>
          <w:ilvl w:val="0"/>
          <w:numId w:val="20"/>
        </w:numPr>
        <w:rPr>
          <w:rFonts w:ascii="Arial" w:hAnsi="Arial" w:cs="Arial"/>
          <w:sz w:val="22"/>
          <w:szCs w:val="22"/>
        </w:rPr>
      </w:pPr>
      <w:r w:rsidRPr="000B7310">
        <w:rPr>
          <w:rFonts w:ascii="Arial" w:hAnsi="Arial" w:cs="Arial"/>
          <w:sz w:val="22"/>
          <w:szCs w:val="22"/>
        </w:rPr>
        <w:t>Lone Workers should be capable of responding correctly in emergency situations.</w:t>
      </w:r>
    </w:p>
    <w:p w14:paraId="4B2C27F2" w14:textId="77777777" w:rsidR="000E2015" w:rsidRPr="00A70B02" w:rsidRDefault="000E2015" w:rsidP="000E2015"/>
    <w:p w14:paraId="78054262" w14:textId="77777777" w:rsidR="000E2015" w:rsidRPr="00A70B02" w:rsidRDefault="000E2015" w:rsidP="000E2015">
      <w:pPr>
        <w:numPr>
          <w:ilvl w:val="0"/>
          <w:numId w:val="6"/>
        </w:numPr>
        <w:rPr>
          <w:rFonts w:ascii="Arial" w:hAnsi="Arial" w:cs="Arial"/>
          <w:b/>
          <w:sz w:val="22"/>
          <w:szCs w:val="22"/>
        </w:rPr>
      </w:pPr>
      <w:r w:rsidRPr="00A70B02">
        <w:rPr>
          <w:rFonts w:ascii="Arial" w:hAnsi="Arial" w:cs="Arial"/>
          <w:b/>
          <w:sz w:val="22"/>
          <w:szCs w:val="22"/>
        </w:rPr>
        <w:t>Legal Requirements</w:t>
      </w:r>
    </w:p>
    <w:p w14:paraId="7CD090C6" w14:textId="77777777" w:rsidR="000E2015" w:rsidRDefault="000E2015" w:rsidP="000E2015">
      <w:pPr>
        <w:rPr>
          <w:rFonts w:ascii="Arial" w:hAnsi="Arial" w:cs="Arial"/>
          <w:bCs/>
          <w:sz w:val="22"/>
          <w:szCs w:val="22"/>
        </w:rPr>
      </w:pPr>
    </w:p>
    <w:p w14:paraId="684F00C7" w14:textId="77777777" w:rsidR="000E2015" w:rsidRPr="000B7310" w:rsidRDefault="000E2015" w:rsidP="000E2015">
      <w:pPr>
        <w:tabs>
          <w:tab w:val="left" w:pos="-720"/>
          <w:tab w:val="left" w:pos="0"/>
          <w:tab w:val="left" w:pos="720"/>
        </w:tabs>
        <w:suppressAutoHyphens/>
        <w:ind w:left="720"/>
        <w:rPr>
          <w:rFonts w:ascii="Arial" w:hAnsi="Arial" w:cs="Arial"/>
          <w:sz w:val="22"/>
          <w:szCs w:val="22"/>
        </w:rPr>
      </w:pPr>
      <w:r w:rsidRPr="000B7310">
        <w:rPr>
          <w:rFonts w:ascii="Arial" w:hAnsi="Arial" w:cs="Arial"/>
          <w:sz w:val="22"/>
          <w:szCs w:val="22"/>
        </w:rPr>
        <w:t>There is no overall legal prohibition on working alone, but the general duties of the Health &amp; Safety at Work etc Act 1974 and the specific duties of the Management of Health and Safety at Work Regulations 1999 still apply.  These require the identification of the hazards at work, assessment of any significant risks involved, and devising and implementing safe working arrangements to ensure that the risks are either eliminated or adequately controlled.</w:t>
      </w:r>
    </w:p>
    <w:p w14:paraId="39DDAE15" w14:textId="77777777" w:rsidR="000E2015" w:rsidRPr="000B7310" w:rsidRDefault="000E2015" w:rsidP="000E2015">
      <w:pPr>
        <w:tabs>
          <w:tab w:val="left" w:pos="-720"/>
          <w:tab w:val="left" w:pos="0"/>
          <w:tab w:val="left" w:pos="720"/>
        </w:tabs>
        <w:suppressAutoHyphens/>
        <w:ind w:left="720"/>
        <w:rPr>
          <w:rFonts w:ascii="Arial" w:hAnsi="Arial" w:cs="Arial"/>
          <w:sz w:val="22"/>
          <w:szCs w:val="22"/>
        </w:rPr>
      </w:pPr>
    </w:p>
    <w:p w14:paraId="086C22AA" w14:textId="77777777" w:rsidR="000E2015" w:rsidRPr="00A77EFC" w:rsidRDefault="000E2015" w:rsidP="000E2015">
      <w:pPr>
        <w:tabs>
          <w:tab w:val="left" w:pos="-720"/>
          <w:tab w:val="left" w:pos="0"/>
          <w:tab w:val="left" w:pos="720"/>
        </w:tabs>
        <w:suppressAutoHyphens/>
        <w:ind w:left="720"/>
        <w:rPr>
          <w:rFonts w:ascii="Arial" w:hAnsi="Arial" w:cs="Arial"/>
          <w:sz w:val="22"/>
          <w:szCs w:val="22"/>
        </w:rPr>
      </w:pPr>
      <w:r w:rsidRPr="000B7310">
        <w:rPr>
          <w:rFonts w:ascii="Arial" w:hAnsi="Arial" w:cs="Arial"/>
          <w:sz w:val="22"/>
          <w:szCs w:val="22"/>
        </w:rPr>
        <w:t>Many employees work alone and in the majority of cases they do so without significant risk.  For example, persons working alone in offices carrying out typical office activities outside normal working hours are unlikely to be at significant risk.  However, there are occasions when it is not possible to devise arrangements for work to be done safely by one person.  In these cases, alternative arrangements involving help or back up have to be put into place.</w:t>
      </w:r>
    </w:p>
    <w:p w14:paraId="377A8EBA" w14:textId="77777777" w:rsidR="000E2015" w:rsidRDefault="000E2015" w:rsidP="000E2015">
      <w:pPr>
        <w:rPr>
          <w:rFonts w:ascii="Arial" w:hAnsi="Arial" w:cs="Arial"/>
          <w:bCs/>
          <w:sz w:val="22"/>
          <w:szCs w:val="22"/>
        </w:rPr>
      </w:pPr>
    </w:p>
    <w:p w14:paraId="73C24D89" w14:textId="77777777" w:rsidR="000E2015" w:rsidRPr="00A70B02" w:rsidRDefault="000E2015" w:rsidP="000E2015">
      <w:pPr>
        <w:numPr>
          <w:ilvl w:val="0"/>
          <w:numId w:val="6"/>
        </w:numPr>
        <w:rPr>
          <w:rFonts w:ascii="Arial" w:hAnsi="Arial" w:cs="Arial"/>
          <w:b/>
          <w:sz w:val="22"/>
          <w:szCs w:val="22"/>
        </w:rPr>
      </w:pPr>
      <w:r w:rsidRPr="00A70B02">
        <w:rPr>
          <w:rFonts w:ascii="Arial" w:hAnsi="Arial" w:cs="Arial"/>
          <w:b/>
          <w:sz w:val="22"/>
          <w:szCs w:val="22"/>
        </w:rPr>
        <w:t>Important Definitions</w:t>
      </w:r>
    </w:p>
    <w:p w14:paraId="0025640E" w14:textId="77777777" w:rsidR="000E2015" w:rsidRDefault="000E2015" w:rsidP="000E2015">
      <w:pPr>
        <w:ind w:left="720"/>
        <w:rPr>
          <w:rFonts w:ascii="Arial" w:hAnsi="Arial" w:cs="Arial"/>
          <w:bCs/>
          <w:sz w:val="22"/>
          <w:szCs w:val="22"/>
        </w:rPr>
      </w:pPr>
    </w:p>
    <w:p w14:paraId="357C1420" w14:textId="77777777" w:rsidR="000E2015" w:rsidRPr="000B7310" w:rsidRDefault="000E2015" w:rsidP="000E2015">
      <w:pPr>
        <w:tabs>
          <w:tab w:val="left" w:pos="-720"/>
          <w:tab w:val="left" w:pos="0"/>
          <w:tab w:val="left" w:pos="360"/>
          <w:tab w:val="left" w:pos="720"/>
        </w:tabs>
        <w:suppressAutoHyphens/>
        <w:ind w:left="720"/>
        <w:jc w:val="both"/>
        <w:rPr>
          <w:rFonts w:ascii="Arial" w:hAnsi="Arial" w:cs="Arial"/>
          <w:spacing w:val="-3"/>
          <w:sz w:val="22"/>
          <w:szCs w:val="22"/>
        </w:rPr>
      </w:pPr>
      <w:r w:rsidRPr="000B7310">
        <w:rPr>
          <w:rFonts w:ascii="Arial" w:hAnsi="Arial" w:cs="Arial"/>
          <w:spacing w:val="-3"/>
          <w:sz w:val="22"/>
          <w:szCs w:val="22"/>
        </w:rPr>
        <w:t xml:space="preserve">‘Lone Working’ refers to situations where staff in the course of their duties work alone in the community, in the homes of individuals or in their own home, or may be the only staff member present in an office or other establishment maintained by South Tyneside </w:t>
      </w:r>
      <w:r w:rsidR="006A2B38">
        <w:rPr>
          <w:rFonts w:ascii="Arial" w:hAnsi="Arial" w:cs="Arial"/>
          <w:spacing w:val="-3"/>
          <w:sz w:val="22"/>
          <w:szCs w:val="22"/>
        </w:rPr>
        <w:t>Council</w:t>
      </w:r>
      <w:r w:rsidRPr="000B7310">
        <w:rPr>
          <w:rFonts w:ascii="Arial" w:hAnsi="Arial" w:cs="Arial"/>
          <w:spacing w:val="-3"/>
          <w:sz w:val="22"/>
          <w:szCs w:val="22"/>
        </w:rPr>
        <w:t xml:space="preserve"> or by one of its partner agencies. They will be physically isolated from colleagues, and without access to immediate assistance. This last situation may also arise where there are other staff in the building but the nature of the building itself may essentially create isolated areas.</w:t>
      </w:r>
    </w:p>
    <w:p w14:paraId="741CDB73" w14:textId="77777777" w:rsidR="000E2015" w:rsidRPr="000B7310" w:rsidRDefault="000E2015" w:rsidP="000E2015">
      <w:pPr>
        <w:tabs>
          <w:tab w:val="left" w:pos="-720"/>
          <w:tab w:val="left" w:pos="0"/>
          <w:tab w:val="left" w:pos="360"/>
          <w:tab w:val="left" w:pos="720"/>
        </w:tabs>
        <w:suppressAutoHyphens/>
        <w:jc w:val="both"/>
        <w:rPr>
          <w:rFonts w:ascii="Arial" w:hAnsi="Arial" w:cs="Arial"/>
          <w:spacing w:val="-3"/>
          <w:sz w:val="22"/>
          <w:szCs w:val="22"/>
        </w:rPr>
      </w:pPr>
    </w:p>
    <w:p w14:paraId="506643FF" w14:textId="2A82E568" w:rsidR="000E2015" w:rsidRPr="006524AA" w:rsidRDefault="000E2015" w:rsidP="006524AA">
      <w:pPr>
        <w:tabs>
          <w:tab w:val="left" w:pos="-720"/>
          <w:tab w:val="left" w:pos="0"/>
          <w:tab w:val="left" w:pos="360"/>
          <w:tab w:val="left" w:pos="720"/>
        </w:tabs>
        <w:suppressAutoHyphens/>
        <w:jc w:val="both"/>
        <w:rPr>
          <w:rFonts w:ascii="Arial" w:hAnsi="Arial" w:cs="Arial"/>
          <w:sz w:val="22"/>
          <w:szCs w:val="22"/>
        </w:rPr>
      </w:pPr>
      <w:r>
        <w:rPr>
          <w:rFonts w:ascii="Arial" w:hAnsi="Arial" w:cs="Arial"/>
          <w:spacing w:val="-3"/>
          <w:sz w:val="22"/>
          <w:szCs w:val="22"/>
        </w:rPr>
        <w:tab/>
      </w:r>
      <w:r>
        <w:rPr>
          <w:rFonts w:ascii="Arial" w:hAnsi="Arial" w:cs="Arial"/>
          <w:spacing w:val="-3"/>
          <w:sz w:val="22"/>
          <w:szCs w:val="22"/>
        </w:rPr>
        <w:tab/>
      </w:r>
      <w:r w:rsidRPr="000B7310">
        <w:rPr>
          <w:rFonts w:ascii="Arial" w:hAnsi="Arial" w:cs="Arial"/>
          <w:spacing w:val="-3"/>
          <w:sz w:val="22"/>
          <w:szCs w:val="22"/>
        </w:rPr>
        <w:t>It is recognised that any employee may spend a limited amount of their working time ‘alone’.</w:t>
      </w:r>
    </w:p>
    <w:p w14:paraId="7E4B77E2" w14:textId="77777777" w:rsidR="000E2015" w:rsidRPr="00A70B02" w:rsidRDefault="000E2015" w:rsidP="000E2015">
      <w:pPr>
        <w:numPr>
          <w:ilvl w:val="0"/>
          <w:numId w:val="6"/>
        </w:numPr>
        <w:rPr>
          <w:rFonts w:ascii="Arial" w:hAnsi="Arial" w:cs="Arial"/>
          <w:b/>
          <w:sz w:val="22"/>
          <w:szCs w:val="22"/>
        </w:rPr>
      </w:pPr>
      <w:r w:rsidRPr="00A70B02">
        <w:rPr>
          <w:rFonts w:ascii="Arial" w:hAnsi="Arial" w:cs="Arial"/>
          <w:b/>
          <w:sz w:val="22"/>
          <w:szCs w:val="22"/>
        </w:rPr>
        <w:lastRenderedPageBreak/>
        <w:t>Procedures</w:t>
      </w:r>
    </w:p>
    <w:p w14:paraId="304308AC" w14:textId="77777777" w:rsidR="000E2015" w:rsidRDefault="000E2015" w:rsidP="000E2015">
      <w:pPr>
        <w:rPr>
          <w:rFonts w:ascii="Arial" w:hAnsi="Arial" w:cs="Arial"/>
          <w:bCs/>
          <w:sz w:val="22"/>
          <w:szCs w:val="22"/>
        </w:rPr>
      </w:pPr>
    </w:p>
    <w:p w14:paraId="16B073CC" w14:textId="77777777" w:rsidR="000E2015" w:rsidRPr="000B7310" w:rsidRDefault="000E2015" w:rsidP="000E2015">
      <w:pPr>
        <w:ind w:firstLine="720"/>
        <w:rPr>
          <w:rFonts w:ascii="Arial" w:hAnsi="Arial" w:cs="Arial"/>
          <w:b/>
          <w:bCs/>
          <w:spacing w:val="-3"/>
          <w:sz w:val="22"/>
          <w:szCs w:val="22"/>
        </w:rPr>
      </w:pPr>
      <w:r w:rsidRPr="000B7310">
        <w:rPr>
          <w:rFonts w:ascii="Arial" w:hAnsi="Arial" w:cs="Arial"/>
          <w:b/>
          <w:bCs/>
          <w:spacing w:val="-3"/>
          <w:sz w:val="22"/>
          <w:szCs w:val="22"/>
        </w:rPr>
        <w:t>Lone Worker Risk Assessments</w:t>
      </w:r>
    </w:p>
    <w:p w14:paraId="0A570D43" w14:textId="77777777" w:rsidR="000E2015" w:rsidRPr="000B7310" w:rsidRDefault="000E2015" w:rsidP="000E2015">
      <w:pPr>
        <w:rPr>
          <w:rFonts w:ascii="Arial" w:hAnsi="Arial" w:cs="Arial"/>
          <w:spacing w:val="-3"/>
          <w:sz w:val="22"/>
          <w:szCs w:val="22"/>
        </w:rPr>
      </w:pPr>
    </w:p>
    <w:p w14:paraId="48A48700" w14:textId="77777777" w:rsidR="000E2015" w:rsidRDefault="000E2015" w:rsidP="000E2015">
      <w:pPr>
        <w:ind w:left="720"/>
        <w:rPr>
          <w:rFonts w:ascii="Arial" w:hAnsi="Arial" w:cs="Arial"/>
          <w:spacing w:val="-3"/>
          <w:sz w:val="22"/>
          <w:szCs w:val="22"/>
        </w:rPr>
      </w:pPr>
      <w:r w:rsidRPr="000B7310">
        <w:rPr>
          <w:rFonts w:ascii="Arial" w:hAnsi="Arial" w:cs="Arial"/>
          <w:spacing w:val="-3"/>
          <w:sz w:val="22"/>
          <w:szCs w:val="22"/>
        </w:rPr>
        <w:t xml:space="preserve">Where a person may have to, work alone, it is the responsibility of </w:t>
      </w:r>
      <w:r>
        <w:rPr>
          <w:rFonts w:ascii="Arial" w:hAnsi="Arial" w:cs="Arial"/>
          <w:spacing w:val="-3"/>
          <w:sz w:val="22"/>
          <w:szCs w:val="22"/>
        </w:rPr>
        <w:t>Managers</w:t>
      </w:r>
      <w:r w:rsidRPr="000B7310">
        <w:rPr>
          <w:rFonts w:ascii="Arial" w:hAnsi="Arial" w:cs="Arial"/>
          <w:spacing w:val="-3"/>
          <w:sz w:val="22"/>
          <w:szCs w:val="22"/>
        </w:rPr>
        <w:t xml:space="preserve"> to ensure that a risk assessment is carried out and, if appropriate, that clear written procedures are drawn up and put into place to ensure that the work can be carried out safely and without risk to health.</w:t>
      </w:r>
      <w:r>
        <w:rPr>
          <w:rFonts w:ascii="Arial" w:hAnsi="Arial" w:cs="Arial"/>
          <w:spacing w:val="-3"/>
          <w:sz w:val="22"/>
          <w:szCs w:val="22"/>
        </w:rPr>
        <w:t xml:space="preserve">  </w:t>
      </w:r>
      <w:r w:rsidRPr="000B7310">
        <w:rPr>
          <w:rFonts w:ascii="Arial" w:hAnsi="Arial" w:cs="Arial"/>
          <w:spacing w:val="-3"/>
          <w:sz w:val="22"/>
          <w:szCs w:val="22"/>
        </w:rPr>
        <w:t xml:space="preserve">  Lone working must not be undertaken where there is a reasonably foreseeable risk that the work might result in personal injury or trauma.  Those tasks which are deemed unacceptable to be performed by a lone worker under any circumstances must be documented together with the local arrangements for safety for those tasks which are deemed acceptable.</w:t>
      </w:r>
    </w:p>
    <w:p w14:paraId="6ADBE5A9" w14:textId="77777777" w:rsidR="000E2015" w:rsidRDefault="000E2015" w:rsidP="000E2015">
      <w:pPr>
        <w:ind w:left="720"/>
        <w:rPr>
          <w:rFonts w:ascii="Arial" w:hAnsi="Arial" w:cs="Arial"/>
          <w:spacing w:val="-3"/>
          <w:sz w:val="22"/>
          <w:szCs w:val="22"/>
        </w:rPr>
      </w:pPr>
      <w:r>
        <w:rPr>
          <w:rFonts w:ascii="Arial" w:hAnsi="Arial" w:cs="Arial"/>
          <w:spacing w:val="-3"/>
          <w:sz w:val="22"/>
          <w:szCs w:val="22"/>
        </w:rPr>
        <w:t>Any risk assessments and written procedures are shared with relevant staff</w:t>
      </w:r>
    </w:p>
    <w:p w14:paraId="11067C5C" w14:textId="77777777" w:rsidR="000E2015" w:rsidRPr="000B7310" w:rsidRDefault="000E2015" w:rsidP="000E2015">
      <w:pPr>
        <w:ind w:left="720"/>
        <w:rPr>
          <w:rFonts w:ascii="Arial" w:hAnsi="Arial" w:cs="Arial"/>
          <w:spacing w:val="-3"/>
          <w:sz w:val="22"/>
          <w:szCs w:val="22"/>
        </w:rPr>
      </w:pPr>
    </w:p>
    <w:p w14:paraId="40DD818E" w14:textId="77777777" w:rsidR="000E2015" w:rsidRPr="000B7310" w:rsidRDefault="000E2015" w:rsidP="000E2015">
      <w:pPr>
        <w:rPr>
          <w:rFonts w:ascii="Arial" w:hAnsi="Arial" w:cs="Arial"/>
          <w:spacing w:val="-3"/>
          <w:sz w:val="22"/>
          <w:szCs w:val="22"/>
        </w:rPr>
      </w:pPr>
    </w:p>
    <w:p w14:paraId="0CBFFDE7" w14:textId="77777777" w:rsidR="000E2015" w:rsidRPr="000B7310" w:rsidRDefault="000E2015" w:rsidP="000E2015">
      <w:pPr>
        <w:ind w:firstLine="720"/>
        <w:rPr>
          <w:rFonts w:ascii="Arial" w:hAnsi="Arial" w:cs="Arial"/>
          <w:b/>
          <w:bCs/>
          <w:spacing w:val="-3"/>
          <w:sz w:val="22"/>
          <w:szCs w:val="22"/>
        </w:rPr>
      </w:pPr>
      <w:r w:rsidRPr="000B7310">
        <w:rPr>
          <w:rFonts w:ascii="Arial" w:hAnsi="Arial" w:cs="Arial"/>
          <w:b/>
          <w:bCs/>
          <w:spacing w:val="-3"/>
          <w:sz w:val="22"/>
          <w:szCs w:val="22"/>
        </w:rPr>
        <w:t>Safe Working Procedures</w:t>
      </w:r>
    </w:p>
    <w:p w14:paraId="3C7C4E2D" w14:textId="77777777" w:rsidR="000E2015" w:rsidRPr="000B7310" w:rsidRDefault="000E2015" w:rsidP="000E2015">
      <w:pPr>
        <w:rPr>
          <w:rFonts w:ascii="Arial" w:hAnsi="Arial" w:cs="Arial"/>
          <w:spacing w:val="-3"/>
          <w:sz w:val="22"/>
          <w:szCs w:val="22"/>
        </w:rPr>
      </w:pPr>
    </w:p>
    <w:p w14:paraId="07CFE43A"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Establishing safe working procedures for lone workers is no different from organising the safety of other employees.  The obvious question that has to be asked is whether one person can adequately control the risks associated with the work.</w:t>
      </w:r>
    </w:p>
    <w:p w14:paraId="4D732A4F" w14:textId="77777777" w:rsidR="000E2015" w:rsidRPr="000B7310" w:rsidRDefault="000E2015" w:rsidP="000E2015">
      <w:pPr>
        <w:rPr>
          <w:rFonts w:ascii="Arial" w:hAnsi="Arial" w:cs="Arial"/>
          <w:spacing w:val="-3"/>
          <w:sz w:val="22"/>
          <w:szCs w:val="22"/>
        </w:rPr>
      </w:pPr>
    </w:p>
    <w:p w14:paraId="61F591E6" w14:textId="7AA78E7C" w:rsidR="005F62B3" w:rsidRDefault="000E2015" w:rsidP="006524AA">
      <w:pPr>
        <w:ind w:left="720"/>
        <w:rPr>
          <w:rFonts w:ascii="Arial" w:hAnsi="Arial" w:cs="Arial"/>
          <w:spacing w:val="-3"/>
          <w:sz w:val="22"/>
          <w:szCs w:val="22"/>
        </w:rPr>
      </w:pPr>
      <w:r w:rsidRPr="000B7310">
        <w:rPr>
          <w:rFonts w:ascii="Arial" w:hAnsi="Arial" w:cs="Arial"/>
          <w:spacing w:val="-3"/>
          <w:sz w:val="22"/>
          <w:szCs w:val="22"/>
        </w:rPr>
        <w:t>Lone workers should not be exposed to significantly higher risks than others who work together.  Precautions should take account of normal working conditions and foreseeable emergency situations.  All situations where employees may be working alone should be identified.</w:t>
      </w:r>
    </w:p>
    <w:p w14:paraId="6667B7C6" w14:textId="3FFAA57D" w:rsidR="005F62B3" w:rsidRDefault="005F62B3" w:rsidP="005F62B3">
      <w:pPr>
        <w:rPr>
          <w:rFonts w:ascii="Arial" w:hAnsi="Arial" w:cs="Arial"/>
          <w:spacing w:val="-3"/>
          <w:sz w:val="22"/>
          <w:szCs w:val="22"/>
        </w:rPr>
      </w:pPr>
    </w:p>
    <w:p w14:paraId="4A3CB792" w14:textId="77777777" w:rsidR="000E2015" w:rsidRDefault="000E2015" w:rsidP="000E2015">
      <w:pPr>
        <w:ind w:left="720"/>
        <w:rPr>
          <w:rFonts w:ascii="Arial" w:hAnsi="Arial" w:cs="Arial"/>
          <w:spacing w:val="-3"/>
          <w:sz w:val="22"/>
          <w:szCs w:val="22"/>
        </w:rPr>
      </w:pPr>
    </w:p>
    <w:p w14:paraId="165B2FD0" w14:textId="77777777" w:rsidR="000E2015" w:rsidRPr="000B7310" w:rsidRDefault="000E2015" w:rsidP="000E2015">
      <w:pPr>
        <w:ind w:left="720"/>
        <w:rPr>
          <w:rFonts w:ascii="Arial" w:hAnsi="Arial" w:cs="Arial"/>
          <w:b/>
          <w:bCs/>
          <w:spacing w:val="-3"/>
          <w:sz w:val="22"/>
          <w:szCs w:val="22"/>
        </w:rPr>
      </w:pPr>
      <w:r w:rsidRPr="000B7310">
        <w:rPr>
          <w:rFonts w:ascii="Arial" w:hAnsi="Arial" w:cs="Arial"/>
          <w:b/>
          <w:bCs/>
          <w:spacing w:val="-3"/>
          <w:sz w:val="22"/>
          <w:szCs w:val="22"/>
        </w:rPr>
        <w:t>Responsibilities</w:t>
      </w:r>
    </w:p>
    <w:p w14:paraId="4345F4E3" w14:textId="77777777" w:rsidR="000E2015" w:rsidRPr="000B7310" w:rsidRDefault="000E2015" w:rsidP="000E2015">
      <w:pPr>
        <w:ind w:left="720"/>
        <w:rPr>
          <w:rFonts w:ascii="Arial" w:hAnsi="Arial" w:cs="Arial"/>
          <w:spacing w:val="-3"/>
          <w:sz w:val="22"/>
          <w:szCs w:val="22"/>
        </w:rPr>
      </w:pPr>
    </w:p>
    <w:p w14:paraId="6DD07663" w14:textId="77777777" w:rsidR="000E2015" w:rsidRPr="008300D0" w:rsidRDefault="000E2015" w:rsidP="000E2015">
      <w:pPr>
        <w:ind w:left="720"/>
        <w:rPr>
          <w:rFonts w:ascii="Arial" w:hAnsi="Arial" w:cs="Arial"/>
          <w:i/>
          <w:iCs/>
          <w:spacing w:val="-3"/>
          <w:sz w:val="22"/>
          <w:szCs w:val="22"/>
        </w:rPr>
      </w:pPr>
      <w:r>
        <w:rPr>
          <w:rFonts w:ascii="Arial" w:hAnsi="Arial" w:cs="Arial"/>
          <w:i/>
          <w:iCs/>
          <w:spacing w:val="-3"/>
          <w:sz w:val="22"/>
          <w:szCs w:val="22"/>
        </w:rPr>
        <w:t>Heads of Service</w:t>
      </w:r>
      <w:r w:rsidRPr="008300D0">
        <w:rPr>
          <w:rFonts w:ascii="Arial" w:hAnsi="Arial" w:cs="Arial"/>
          <w:i/>
          <w:iCs/>
          <w:spacing w:val="-3"/>
          <w:sz w:val="22"/>
          <w:szCs w:val="22"/>
        </w:rPr>
        <w:t xml:space="preserve"> </w:t>
      </w:r>
      <w:r>
        <w:rPr>
          <w:rFonts w:ascii="Arial" w:hAnsi="Arial" w:cs="Arial"/>
          <w:i/>
          <w:iCs/>
          <w:spacing w:val="-3"/>
          <w:sz w:val="22"/>
          <w:szCs w:val="22"/>
        </w:rPr>
        <w:t xml:space="preserve">or Assistant Heads of Service </w:t>
      </w:r>
      <w:r w:rsidRPr="008300D0">
        <w:rPr>
          <w:rFonts w:ascii="Arial" w:hAnsi="Arial" w:cs="Arial"/>
          <w:i/>
          <w:iCs/>
          <w:spacing w:val="-3"/>
          <w:sz w:val="22"/>
          <w:szCs w:val="22"/>
        </w:rPr>
        <w:t>Responsibilities</w:t>
      </w:r>
    </w:p>
    <w:p w14:paraId="715AB091" w14:textId="77777777" w:rsidR="000E2015" w:rsidRPr="000B7310" w:rsidRDefault="000E2015" w:rsidP="000E2015">
      <w:pPr>
        <w:ind w:left="720"/>
        <w:rPr>
          <w:rFonts w:ascii="Arial" w:hAnsi="Arial" w:cs="Arial"/>
          <w:spacing w:val="-3"/>
          <w:sz w:val="22"/>
          <w:szCs w:val="22"/>
        </w:rPr>
      </w:pPr>
    </w:p>
    <w:p w14:paraId="3F34AD93"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Ensuring their risk assessments are completed within their service areas.</w:t>
      </w:r>
    </w:p>
    <w:p w14:paraId="62F3C6D4"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Developing local arrangements to reduce the risks</w:t>
      </w:r>
    </w:p>
    <w:p w14:paraId="3D1F9878"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Putting processes in place to deal with any emergency situation e.g. in the event that a</w:t>
      </w:r>
    </w:p>
    <w:p w14:paraId="00290B30" w14:textId="77777777" w:rsidR="000E2015" w:rsidRPr="000B7310" w:rsidRDefault="000E2015" w:rsidP="000E2015">
      <w:pPr>
        <w:ind w:left="1440"/>
        <w:rPr>
          <w:rFonts w:ascii="Arial" w:hAnsi="Arial" w:cs="Arial"/>
          <w:spacing w:val="-3"/>
          <w:sz w:val="22"/>
          <w:szCs w:val="22"/>
        </w:rPr>
      </w:pPr>
      <w:r w:rsidRPr="000B7310">
        <w:rPr>
          <w:rFonts w:ascii="Arial" w:hAnsi="Arial" w:cs="Arial"/>
          <w:spacing w:val="-3"/>
          <w:sz w:val="22"/>
          <w:szCs w:val="22"/>
        </w:rPr>
        <w:t xml:space="preserve">member of staff cannot be contacted or phones in to report they are in immediate danger </w:t>
      </w:r>
      <w:r w:rsidRPr="000B7310">
        <w:rPr>
          <w:rFonts w:ascii="Arial" w:hAnsi="Arial" w:cs="Arial"/>
          <w:spacing w:val="-3"/>
          <w:sz w:val="22"/>
          <w:szCs w:val="22"/>
        </w:rPr>
        <w:tab/>
      </w:r>
    </w:p>
    <w:p w14:paraId="419EF0E0"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Implement any necessary remedial action identified by incidents, audits or inspections.</w:t>
      </w:r>
    </w:p>
    <w:p w14:paraId="098BA350"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Allocating sufficient resources . funds for procurement of equipment or changes to</w:t>
      </w:r>
    </w:p>
    <w:p w14:paraId="4D04DF12" w14:textId="77777777" w:rsidR="000E2015" w:rsidRPr="000B7310" w:rsidRDefault="000E2015" w:rsidP="000E2015">
      <w:pPr>
        <w:ind w:left="1080" w:firstLine="360"/>
        <w:rPr>
          <w:rFonts w:ascii="Arial" w:hAnsi="Arial" w:cs="Arial"/>
          <w:spacing w:val="-3"/>
          <w:sz w:val="22"/>
          <w:szCs w:val="22"/>
        </w:rPr>
      </w:pPr>
      <w:r w:rsidRPr="000B7310">
        <w:rPr>
          <w:rFonts w:ascii="Arial" w:hAnsi="Arial" w:cs="Arial"/>
          <w:spacing w:val="-3"/>
          <w:sz w:val="22"/>
          <w:szCs w:val="22"/>
        </w:rPr>
        <w:t>working practices where it will reduce the risk of injury or ill health.</w:t>
      </w:r>
    </w:p>
    <w:p w14:paraId="4EEE996B" w14:textId="6C830E32" w:rsidR="000E2015" w:rsidRPr="000B7310" w:rsidRDefault="000E2015" w:rsidP="000E2015">
      <w:pPr>
        <w:ind w:left="1440" w:hanging="360"/>
        <w:rPr>
          <w:rFonts w:ascii="Arial" w:hAnsi="Arial" w:cs="Arial"/>
          <w:spacing w:val="-3"/>
          <w:sz w:val="22"/>
          <w:szCs w:val="22"/>
        </w:rPr>
      </w:pPr>
      <w:r w:rsidRPr="000B7310">
        <w:rPr>
          <w:rFonts w:ascii="Arial" w:hAnsi="Arial" w:cs="Arial"/>
          <w:spacing w:val="-3"/>
          <w:sz w:val="22"/>
          <w:szCs w:val="22"/>
        </w:rPr>
        <w:t>•</w:t>
      </w:r>
      <w:r w:rsidRPr="000B7310">
        <w:rPr>
          <w:rFonts w:ascii="Arial" w:hAnsi="Arial" w:cs="Arial"/>
          <w:spacing w:val="-3"/>
          <w:sz w:val="22"/>
          <w:szCs w:val="22"/>
        </w:rPr>
        <w:tab/>
        <w:t>Liaising with the controllers of premises where ST</w:t>
      </w:r>
      <w:r w:rsidR="005F62B3">
        <w:rPr>
          <w:rFonts w:ascii="Arial" w:hAnsi="Arial" w:cs="Arial"/>
          <w:spacing w:val="-3"/>
          <w:sz w:val="22"/>
          <w:szCs w:val="22"/>
        </w:rPr>
        <w:t>C</w:t>
      </w:r>
      <w:r w:rsidRPr="000B7310">
        <w:rPr>
          <w:rFonts w:ascii="Arial" w:hAnsi="Arial" w:cs="Arial"/>
          <w:spacing w:val="-3"/>
          <w:sz w:val="22"/>
          <w:szCs w:val="22"/>
        </w:rPr>
        <w:t xml:space="preserve"> staff are based to ensure their safety in those premises, ensuring lone working has been considered.  </w:t>
      </w:r>
    </w:p>
    <w:p w14:paraId="32807C95"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Where appropriate will consult with the Occupational Health &amp; Safety Team.</w:t>
      </w:r>
    </w:p>
    <w:p w14:paraId="06382A63" w14:textId="77777777" w:rsidR="000E2015" w:rsidRPr="000B7310" w:rsidRDefault="000E2015" w:rsidP="000E2015">
      <w:pPr>
        <w:numPr>
          <w:ilvl w:val="1"/>
          <w:numId w:val="20"/>
        </w:numPr>
        <w:rPr>
          <w:rFonts w:ascii="Arial" w:hAnsi="Arial" w:cs="Arial"/>
          <w:spacing w:val="-3"/>
          <w:sz w:val="22"/>
          <w:szCs w:val="22"/>
        </w:rPr>
      </w:pPr>
      <w:r>
        <w:rPr>
          <w:rFonts w:ascii="Arial" w:hAnsi="Arial" w:cs="Arial"/>
          <w:spacing w:val="-3"/>
          <w:sz w:val="22"/>
          <w:szCs w:val="22"/>
        </w:rPr>
        <w:t>P</w:t>
      </w:r>
      <w:r w:rsidRPr="000B7310">
        <w:rPr>
          <w:rFonts w:ascii="Arial" w:hAnsi="Arial" w:cs="Arial"/>
          <w:spacing w:val="-3"/>
          <w:sz w:val="22"/>
          <w:szCs w:val="22"/>
        </w:rPr>
        <w:t>eriodically review and monitor the status of the risk assessments in place.</w:t>
      </w:r>
    </w:p>
    <w:p w14:paraId="33BECBAB" w14:textId="77777777" w:rsidR="000E2015" w:rsidRPr="000B7310" w:rsidRDefault="000E2015" w:rsidP="000E2015">
      <w:pPr>
        <w:ind w:left="720"/>
        <w:rPr>
          <w:rFonts w:ascii="Arial" w:hAnsi="Arial" w:cs="Arial"/>
          <w:spacing w:val="-3"/>
          <w:sz w:val="22"/>
          <w:szCs w:val="22"/>
        </w:rPr>
      </w:pPr>
    </w:p>
    <w:p w14:paraId="39981F56" w14:textId="77777777" w:rsidR="000E2015" w:rsidRPr="008300D0" w:rsidRDefault="000E2015" w:rsidP="000E2015">
      <w:pPr>
        <w:ind w:left="720"/>
        <w:rPr>
          <w:rFonts w:ascii="Arial" w:hAnsi="Arial" w:cs="Arial"/>
          <w:i/>
          <w:iCs/>
          <w:spacing w:val="-3"/>
          <w:sz w:val="22"/>
          <w:szCs w:val="22"/>
        </w:rPr>
      </w:pPr>
      <w:r w:rsidRPr="008300D0">
        <w:rPr>
          <w:rFonts w:ascii="Arial" w:hAnsi="Arial" w:cs="Arial"/>
          <w:i/>
          <w:iCs/>
          <w:spacing w:val="-3"/>
          <w:sz w:val="22"/>
          <w:szCs w:val="22"/>
        </w:rPr>
        <w:t>Manager / Team Leader Responsibilities</w:t>
      </w:r>
    </w:p>
    <w:p w14:paraId="1BF6F345" w14:textId="77777777" w:rsidR="000E2015" w:rsidRPr="000B7310" w:rsidRDefault="000E2015" w:rsidP="000E2015">
      <w:pPr>
        <w:ind w:left="720"/>
        <w:rPr>
          <w:rFonts w:ascii="Arial" w:hAnsi="Arial" w:cs="Arial"/>
          <w:spacing w:val="-3"/>
          <w:sz w:val="22"/>
          <w:szCs w:val="22"/>
        </w:rPr>
      </w:pPr>
    </w:p>
    <w:p w14:paraId="6BDF6D6A"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To undertake and record risk assessments and review their effectiveness at regular</w:t>
      </w:r>
    </w:p>
    <w:p w14:paraId="7575630E" w14:textId="77777777" w:rsidR="000E2015" w:rsidRPr="000B7310" w:rsidRDefault="000E2015" w:rsidP="000E2015">
      <w:pPr>
        <w:ind w:left="720" w:firstLine="720"/>
        <w:rPr>
          <w:rFonts w:ascii="Arial" w:hAnsi="Arial" w:cs="Arial"/>
          <w:spacing w:val="-3"/>
          <w:sz w:val="22"/>
          <w:szCs w:val="22"/>
        </w:rPr>
      </w:pPr>
      <w:r w:rsidRPr="000B7310">
        <w:rPr>
          <w:rFonts w:ascii="Arial" w:hAnsi="Arial" w:cs="Arial"/>
          <w:spacing w:val="-3"/>
          <w:sz w:val="22"/>
          <w:szCs w:val="22"/>
        </w:rPr>
        <w:t>intervals</w:t>
      </w:r>
    </w:p>
    <w:p w14:paraId="3366117D"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Involve staff when undertaking the required risk assessment process.</w:t>
      </w:r>
    </w:p>
    <w:p w14:paraId="6DB9B68F"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Communicate the significant findings of the assessments and monitor compliance with</w:t>
      </w:r>
    </w:p>
    <w:p w14:paraId="089D771A" w14:textId="77777777" w:rsidR="000E2015" w:rsidRPr="000B7310" w:rsidRDefault="000E2015" w:rsidP="000E2015">
      <w:pPr>
        <w:ind w:left="720" w:firstLine="720"/>
        <w:rPr>
          <w:rFonts w:ascii="Arial" w:hAnsi="Arial" w:cs="Arial"/>
          <w:spacing w:val="-3"/>
          <w:sz w:val="22"/>
          <w:szCs w:val="22"/>
        </w:rPr>
      </w:pPr>
      <w:r w:rsidRPr="000B7310">
        <w:rPr>
          <w:rFonts w:ascii="Arial" w:hAnsi="Arial" w:cs="Arial"/>
          <w:spacing w:val="-3"/>
          <w:sz w:val="22"/>
          <w:szCs w:val="22"/>
        </w:rPr>
        <w:t>the recommendations and control measures.</w:t>
      </w:r>
    </w:p>
    <w:p w14:paraId="1BEECA55"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Ensure that other agencies are informed of risk assessments, any subsequent reviews</w:t>
      </w:r>
    </w:p>
    <w:p w14:paraId="32D4E6F6" w14:textId="77777777" w:rsidR="000E2015" w:rsidRPr="000B7310" w:rsidRDefault="000E2015" w:rsidP="000E2015">
      <w:pPr>
        <w:ind w:left="720" w:firstLine="720"/>
        <w:rPr>
          <w:rFonts w:ascii="Arial" w:hAnsi="Arial" w:cs="Arial"/>
          <w:spacing w:val="-3"/>
          <w:sz w:val="22"/>
          <w:szCs w:val="22"/>
        </w:rPr>
      </w:pPr>
      <w:r w:rsidRPr="000B7310">
        <w:rPr>
          <w:rFonts w:ascii="Arial" w:hAnsi="Arial" w:cs="Arial"/>
          <w:spacing w:val="-3"/>
          <w:sz w:val="22"/>
          <w:szCs w:val="22"/>
        </w:rPr>
        <w:t>and changes to work plan.</w:t>
      </w:r>
    </w:p>
    <w:p w14:paraId="2CAD3B2B"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Review operations and work activities to identify situations where employees maybe</w:t>
      </w:r>
    </w:p>
    <w:p w14:paraId="0CC3A542" w14:textId="77777777" w:rsidR="000E2015" w:rsidRDefault="000E2015" w:rsidP="000E2015">
      <w:pPr>
        <w:ind w:left="1080" w:firstLine="360"/>
        <w:rPr>
          <w:rFonts w:ascii="Arial" w:hAnsi="Arial" w:cs="Arial"/>
          <w:spacing w:val="-3"/>
          <w:sz w:val="22"/>
          <w:szCs w:val="22"/>
        </w:rPr>
      </w:pPr>
      <w:r w:rsidRPr="008300D0">
        <w:rPr>
          <w:rFonts w:ascii="Arial" w:hAnsi="Arial" w:cs="Arial"/>
          <w:spacing w:val="-3"/>
          <w:sz w:val="22"/>
          <w:szCs w:val="22"/>
        </w:rPr>
        <w:lastRenderedPageBreak/>
        <w:t xml:space="preserve">exposed to foreseeable risks etc, verbal abuse, physical violence or a work related </w:t>
      </w:r>
      <w:r w:rsidRPr="008300D0">
        <w:rPr>
          <w:rFonts w:ascii="Arial" w:hAnsi="Arial" w:cs="Arial"/>
          <w:spacing w:val="-3"/>
          <w:sz w:val="22"/>
          <w:szCs w:val="22"/>
        </w:rPr>
        <w:tab/>
        <w:t>safety hazard.</w:t>
      </w:r>
    </w:p>
    <w:p w14:paraId="48A79723"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Establish clear procedures to set limits as to what can and cannot be done while</w:t>
      </w:r>
    </w:p>
    <w:p w14:paraId="605E0277" w14:textId="77777777" w:rsidR="000E2015" w:rsidRPr="000B7310" w:rsidRDefault="000E2015" w:rsidP="000E2015">
      <w:pPr>
        <w:ind w:left="1080" w:firstLine="360"/>
        <w:rPr>
          <w:rFonts w:ascii="Arial" w:hAnsi="Arial" w:cs="Arial"/>
          <w:spacing w:val="-3"/>
          <w:sz w:val="22"/>
          <w:szCs w:val="22"/>
        </w:rPr>
      </w:pPr>
      <w:r w:rsidRPr="000B7310">
        <w:rPr>
          <w:rFonts w:ascii="Arial" w:hAnsi="Arial" w:cs="Arial"/>
          <w:spacing w:val="-3"/>
          <w:sz w:val="22"/>
          <w:szCs w:val="22"/>
        </w:rPr>
        <w:t>working</w:t>
      </w:r>
      <w:r>
        <w:rPr>
          <w:rFonts w:ascii="Arial" w:hAnsi="Arial" w:cs="Arial"/>
          <w:spacing w:val="-3"/>
          <w:sz w:val="22"/>
          <w:szCs w:val="22"/>
        </w:rPr>
        <w:t xml:space="preserve"> </w:t>
      </w:r>
      <w:r w:rsidRPr="000B7310">
        <w:rPr>
          <w:rFonts w:ascii="Arial" w:hAnsi="Arial" w:cs="Arial"/>
          <w:spacing w:val="-3"/>
          <w:sz w:val="22"/>
          <w:szCs w:val="22"/>
        </w:rPr>
        <w:t>alone, and where appropriate when to stop work and seek advice.</w:t>
      </w:r>
    </w:p>
    <w:p w14:paraId="11916686"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Ensure control measures are in place, which include instruction, training and</w:t>
      </w:r>
    </w:p>
    <w:p w14:paraId="1216ED9C" w14:textId="77777777" w:rsidR="000E2015" w:rsidRPr="000B7310" w:rsidRDefault="000E2015" w:rsidP="000E2015">
      <w:pPr>
        <w:ind w:left="720" w:firstLine="720"/>
        <w:rPr>
          <w:rFonts w:ascii="Arial" w:hAnsi="Arial" w:cs="Arial"/>
          <w:spacing w:val="-3"/>
          <w:sz w:val="22"/>
          <w:szCs w:val="22"/>
        </w:rPr>
      </w:pPr>
      <w:r w:rsidRPr="000B7310">
        <w:rPr>
          <w:rFonts w:ascii="Arial" w:hAnsi="Arial" w:cs="Arial"/>
          <w:spacing w:val="-3"/>
          <w:sz w:val="22"/>
          <w:szCs w:val="22"/>
        </w:rPr>
        <w:t>supervision.</w:t>
      </w:r>
    </w:p>
    <w:p w14:paraId="14A645BA"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Effectively implement and monitor processes within their service / department to deal</w:t>
      </w:r>
    </w:p>
    <w:p w14:paraId="49CDB20F" w14:textId="77777777" w:rsidR="000E2015" w:rsidRPr="000B7310" w:rsidRDefault="000E2015" w:rsidP="000E2015">
      <w:pPr>
        <w:ind w:left="1080" w:firstLine="360"/>
        <w:rPr>
          <w:rFonts w:ascii="Arial" w:hAnsi="Arial" w:cs="Arial"/>
          <w:spacing w:val="-3"/>
          <w:sz w:val="22"/>
          <w:szCs w:val="22"/>
        </w:rPr>
      </w:pPr>
      <w:r w:rsidRPr="000B7310">
        <w:rPr>
          <w:rFonts w:ascii="Arial" w:hAnsi="Arial" w:cs="Arial"/>
          <w:spacing w:val="-3"/>
          <w:sz w:val="22"/>
          <w:szCs w:val="22"/>
        </w:rPr>
        <w:t xml:space="preserve">with emergency situations and ensure they are frequently tested.  This should include </w:t>
      </w:r>
      <w:r w:rsidRPr="000B7310">
        <w:rPr>
          <w:rFonts w:ascii="Arial" w:hAnsi="Arial" w:cs="Arial"/>
          <w:spacing w:val="-3"/>
          <w:sz w:val="22"/>
          <w:szCs w:val="22"/>
        </w:rPr>
        <w:tab/>
        <w:t>having details of lone working readily available</w:t>
      </w:r>
      <w:r>
        <w:rPr>
          <w:rFonts w:ascii="Arial" w:hAnsi="Arial" w:cs="Arial"/>
          <w:spacing w:val="-3"/>
          <w:sz w:val="22"/>
          <w:szCs w:val="22"/>
        </w:rPr>
        <w:t>.</w:t>
      </w:r>
      <w:r w:rsidRPr="000B7310">
        <w:rPr>
          <w:rFonts w:ascii="Arial" w:hAnsi="Arial" w:cs="Arial"/>
          <w:spacing w:val="-3"/>
          <w:sz w:val="22"/>
          <w:szCs w:val="22"/>
        </w:rPr>
        <w:t xml:space="preserve"> </w:t>
      </w:r>
    </w:p>
    <w:p w14:paraId="181E5A56" w14:textId="77777777" w:rsidR="00863C33"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 xml:space="preserve">Ensure the staff have access to the </w:t>
      </w:r>
      <w:r w:rsidR="00863C33">
        <w:rPr>
          <w:rFonts w:ascii="Arial" w:hAnsi="Arial" w:cs="Arial"/>
          <w:spacing w:val="-3"/>
          <w:sz w:val="22"/>
          <w:szCs w:val="22"/>
        </w:rPr>
        <w:t>Risk of Harm</w:t>
      </w:r>
      <w:r w:rsidRPr="000B7310">
        <w:rPr>
          <w:rFonts w:ascii="Arial" w:hAnsi="Arial" w:cs="Arial"/>
          <w:spacing w:val="-3"/>
          <w:sz w:val="22"/>
          <w:szCs w:val="22"/>
        </w:rPr>
        <w:t xml:space="preserve"> Mark</w:t>
      </w:r>
      <w:r w:rsidR="00863C33">
        <w:rPr>
          <w:rFonts w:ascii="Arial" w:hAnsi="Arial" w:cs="Arial"/>
          <w:spacing w:val="-3"/>
          <w:sz w:val="22"/>
          <w:szCs w:val="22"/>
        </w:rPr>
        <w:t>er</w:t>
      </w:r>
      <w:r w:rsidRPr="000B7310">
        <w:rPr>
          <w:rFonts w:ascii="Arial" w:hAnsi="Arial" w:cs="Arial"/>
          <w:spacing w:val="-3"/>
          <w:sz w:val="22"/>
          <w:szCs w:val="22"/>
        </w:rPr>
        <w:t xml:space="preserve"> and Vulnerable Indicator</w:t>
      </w:r>
    </w:p>
    <w:p w14:paraId="7334B9D8" w14:textId="41CE0839" w:rsidR="000E2015" w:rsidRPr="000B7310" w:rsidRDefault="000E2015" w:rsidP="00863C33">
      <w:pPr>
        <w:ind w:left="1080" w:firstLine="360"/>
        <w:rPr>
          <w:rFonts w:ascii="Arial" w:hAnsi="Arial" w:cs="Arial"/>
          <w:spacing w:val="-3"/>
          <w:sz w:val="22"/>
          <w:szCs w:val="22"/>
        </w:rPr>
      </w:pPr>
      <w:r w:rsidRPr="000B7310">
        <w:rPr>
          <w:rFonts w:ascii="Arial" w:hAnsi="Arial" w:cs="Arial"/>
          <w:spacing w:val="-3"/>
          <w:sz w:val="22"/>
          <w:szCs w:val="22"/>
        </w:rPr>
        <w:t>information</w:t>
      </w:r>
    </w:p>
    <w:p w14:paraId="48CA8FD9" w14:textId="5F7C50BC"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Managers should advi</w:t>
      </w:r>
      <w:r>
        <w:rPr>
          <w:rFonts w:ascii="Arial" w:hAnsi="Arial" w:cs="Arial"/>
          <w:spacing w:val="-3"/>
          <w:sz w:val="22"/>
          <w:szCs w:val="22"/>
        </w:rPr>
        <w:t>s</w:t>
      </w:r>
      <w:r w:rsidRPr="000B7310">
        <w:rPr>
          <w:rFonts w:ascii="Arial" w:hAnsi="Arial" w:cs="Arial"/>
          <w:spacing w:val="-3"/>
          <w:sz w:val="22"/>
          <w:szCs w:val="22"/>
        </w:rPr>
        <w:t>e staff to complete the Incident Reporting Form (IRF) form</w:t>
      </w:r>
    </w:p>
    <w:p w14:paraId="1DFD65C1" w14:textId="77777777" w:rsidR="000E2015" w:rsidRPr="000B7310" w:rsidRDefault="000E2015" w:rsidP="000E2015">
      <w:pPr>
        <w:ind w:left="720" w:firstLine="720"/>
        <w:rPr>
          <w:rFonts w:ascii="Arial" w:hAnsi="Arial" w:cs="Arial"/>
          <w:spacing w:val="-3"/>
          <w:sz w:val="22"/>
          <w:szCs w:val="22"/>
        </w:rPr>
      </w:pPr>
      <w:r w:rsidRPr="000B7310">
        <w:rPr>
          <w:rFonts w:ascii="Arial" w:hAnsi="Arial" w:cs="Arial"/>
          <w:spacing w:val="-3"/>
          <w:sz w:val="22"/>
          <w:szCs w:val="22"/>
        </w:rPr>
        <w:t>where necessary.</w:t>
      </w:r>
    </w:p>
    <w:p w14:paraId="1D356280" w14:textId="77777777" w:rsidR="006A2B38"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 xml:space="preserve">Incidents should be reported to the Occupational Health &amp; Safety Team and </w:t>
      </w:r>
      <w:r w:rsidR="006A2B38">
        <w:rPr>
          <w:rFonts w:ascii="Arial" w:hAnsi="Arial" w:cs="Arial"/>
          <w:spacing w:val="-3"/>
          <w:sz w:val="22"/>
          <w:szCs w:val="22"/>
        </w:rPr>
        <w:t>were</w:t>
      </w:r>
    </w:p>
    <w:p w14:paraId="2410839F" w14:textId="77777777" w:rsidR="000E2015" w:rsidRPr="000B7310" w:rsidRDefault="006A2B38" w:rsidP="006A2B38">
      <w:pPr>
        <w:ind w:left="1080" w:firstLine="360"/>
        <w:rPr>
          <w:rFonts w:ascii="Arial" w:hAnsi="Arial" w:cs="Arial"/>
          <w:spacing w:val="-3"/>
          <w:sz w:val="22"/>
          <w:szCs w:val="22"/>
        </w:rPr>
      </w:pPr>
      <w:r>
        <w:rPr>
          <w:rFonts w:ascii="Arial" w:hAnsi="Arial" w:cs="Arial"/>
          <w:spacing w:val="-3"/>
          <w:sz w:val="22"/>
          <w:szCs w:val="22"/>
        </w:rPr>
        <w:t xml:space="preserve">appropriate </w:t>
      </w:r>
      <w:r w:rsidR="000E2015" w:rsidRPr="000B7310">
        <w:rPr>
          <w:rFonts w:ascii="Arial" w:hAnsi="Arial" w:cs="Arial"/>
          <w:spacing w:val="-3"/>
          <w:sz w:val="22"/>
          <w:szCs w:val="22"/>
        </w:rPr>
        <w:t xml:space="preserve">the </w:t>
      </w:r>
      <w:r w:rsidR="000E2015">
        <w:rPr>
          <w:rFonts w:ascii="Arial" w:hAnsi="Arial" w:cs="Arial"/>
          <w:spacing w:val="-3"/>
          <w:sz w:val="22"/>
          <w:szCs w:val="22"/>
        </w:rPr>
        <w:t>Community Safety Team</w:t>
      </w:r>
      <w:r w:rsidR="000E2015" w:rsidRPr="000B7310">
        <w:rPr>
          <w:rFonts w:ascii="Arial" w:hAnsi="Arial" w:cs="Arial"/>
          <w:spacing w:val="-3"/>
          <w:sz w:val="22"/>
          <w:szCs w:val="22"/>
        </w:rPr>
        <w:t>.</w:t>
      </w:r>
    </w:p>
    <w:p w14:paraId="28962A4D"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 xml:space="preserve">Lone workers to have mobile phones, and / or other </w:t>
      </w:r>
      <w:r>
        <w:rPr>
          <w:rFonts w:ascii="Arial" w:hAnsi="Arial" w:cs="Arial"/>
          <w:spacing w:val="-3"/>
          <w:sz w:val="22"/>
          <w:szCs w:val="22"/>
        </w:rPr>
        <w:t>lone working</w:t>
      </w:r>
      <w:r w:rsidRPr="000B7310">
        <w:rPr>
          <w:rFonts w:ascii="Arial" w:hAnsi="Arial" w:cs="Arial"/>
          <w:spacing w:val="-3"/>
          <w:sz w:val="22"/>
          <w:szCs w:val="22"/>
        </w:rPr>
        <w:t xml:space="preserve"> safety devices that</w:t>
      </w:r>
    </w:p>
    <w:p w14:paraId="23E1A703" w14:textId="77777777" w:rsidR="000E2015" w:rsidRPr="000B7310" w:rsidRDefault="000E2015" w:rsidP="000E2015">
      <w:pPr>
        <w:ind w:left="1080" w:firstLine="360"/>
        <w:rPr>
          <w:rFonts w:ascii="Arial" w:hAnsi="Arial" w:cs="Arial"/>
          <w:spacing w:val="-3"/>
          <w:sz w:val="22"/>
          <w:szCs w:val="22"/>
        </w:rPr>
      </w:pPr>
      <w:r>
        <w:rPr>
          <w:rFonts w:ascii="Arial" w:hAnsi="Arial" w:cs="Arial"/>
          <w:spacing w:val="-3"/>
          <w:sz w:val="22"/>
          <w:szCs w:val="22"/>
        </w:rPr>
        <w:t>c</w:t>
      </w:r>
      <w:r w:rsidRPr="000B7310">
        <w:rPr>
          <w:rFonts w:ascii="Arial" w:hAnsi="Arial" w:cs="Arial"/>
          <w:spacing w:val="-3"/>
          <w:sz w:val="22"/>
          <w:szCs w:val="22"/>
        </w:rPr>
        <w:t>an</w:t>
      </w:r>
      <w:r>
        <w:rPr>
          <w:rFonts w:ascii="Arial" w:hAnsi="Arial" w:cs="Arial"/>
          <w:spacing w:val="-3"/>
          <w:sz w:val="22"/>
          <w:szCs w:val="22"/>
        </w:rPr>
        <w:t xml:space="preserve"> </w:t>
      </w:r>
      <w:r w:rsidRPr="000B7310">
        <w:rPr>
          <w:rFonts w:ascii="Arial" w:hAnsi="Arial" w:cs="Arial"/>
          <w:spacing w:val="-3"/>
          <w:sz w:val="22"/>
          <w:szCs w:val="22"/>
        </w:rPr>
        <w:t>assist in call for help in an emergency.</w:t>
      </w:r>
    </w:p>
    <w:p w14:paraId="22D0EC2B"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Always notify the Police of serious incidents.</w:t>
      </w:r>
    </w:p>
    <w:p w14:paraId="4400EB70" w14:textId="77777777" w:rsidR="000E2015" w:rsidRPr="000B7310" w:rsidRDefault="000E2015" w:rsidP="000E2015">
      <w:pPr>
        <w:ind w:left="720"/>
        <w:rPr>
          <w:rFonts w:ascii="Arial" w:hAnsi="Arial" w:cs="Arial"/>
          <w:spacing w:val="-3"/>
          <w:sz w:val="22"/>
          <w:szCs w:val="22"/>
        </w:rPr>
      </w:pPr>
    </w:p>
    <w:p w14:paraId="7254FBE7" w14:textId="77777777" w:rsidR="000E2015" w:rsidRPr="00BC33D0" w:rsidRDefault="000E2015" w:rsidP="000E2015">
      <w:pPr>
        <w:ind w:left="720"/>
        <w:rPr>
          <w:rFonts w:ascii="Arial" w:hAnsi="Arial" w:cs="Arial"/>
          <w:i/>
          <w:iCs/>
          <w:spacing w:val="-3"/>
          <w:sz w:val="22"/>
          <w:szCs w:val="22"/>
        </w:rPr>
      </w:pPr>
      <w:r w:rsidRPr="00BC33D0">
        <w:rPr>
          <w:rFonts w:ascii="Arial" w:hAnsi="Arial" w:cs="Arial"/>
          <w:i/>
          <w:iCs/>
          <w:spacing w:val="-3"/>
          <w:sz w:val="22"/>
          <w:szCs w:val="22"/>
        </w:rPr>
        <w:t>Employee Responsibilities</w:t>
      </w:r>
    </w:p>
    <w:p w14:paraId="4150D36A" w14:textId="77777777" w:rsidR="000E2015" w:rsidRPr="000B7310" w:rsidRDefault="000E2015" w:rsidP="000E2015">
      <w:pPr>
        <w:ind w:left="720"/>
        <w:rPr>
          <w:rFonts w:ascii="Arial" w:hAnsi="Arial" w:cs="Arial"/>
          <w:spacing w:val="-3"/>
          <w:sz w:val="22"/>
          <w:szCs w:val="22"/>
        </w:rPr>
      </w:pPr>
    </w:p>
    <w:p w14:paraId="54CB6525" w14:textId="77777777" w:rsidR="000E2015" w:rsidRPr="000B7310"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To take care of themselves and other staff affected by their work activities.</w:t>
      </w:r>
    </w:p>
    <w:p w14:paraId="19F41BE7"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To cooperate with their Manager in assessing lone working activities.</w:t>
      </w:r>
    </w:p>
    <w:p w14:paraId="44DF3021" w14:textId="77777777" w:rsidR="000E2015" w:rsidRDefault="000E2015" w:rsidP="000E2015">
      <w:pPr>
        <w:numPr>
          <w:ilvl w:val="1"/>
          <w:numId w:val="20"/>
        </w:numPr>
        <w:rPr>
          <w:rFonts w:ascii="Arial" w:hAnsi="Arial" w:cs="Arial"/>
          <w:spacing w:val="-3"/>
          <w:sz w:val="22"/>
          <w:szCs w:val="22"/>
        </w:rPr>
      </w:pPr>
      <w:r w:rsidRPr="000B7310">
        <w:rPr>
          <w:rFonts w:ascii="Arial" w:hAnsi="Arial" w:cs="Arial"/>
          <w:spacing w:val="-3"/>
          <w:sz w:val="22"/>
          <w:szCs w:val="22"/>
        </w:rPr>
        <w:t xml:space="preserve">Ensure they have checked the </w:t>
      </w:r>
      <w:r>
        <w:rPr>
          <w:rFonts w:ascii="Arial" w:hAnsi="Arial" w:cs="Arial"/>
          <w:spacing w:val="-3"/>
          <w:sz w:val="22"/>
          <w:szCs w:val="22"/>
        </w:rPr>
        <w:t xml:space="preserve">Risk of </w:t>
      </w:r>
      <w:r w:rsidR="006A2B38">
        <w:rPr>
          <w:rFonts w:ascii="Arial" w:hAnsi="Arial" w:cs="Arial"/>
          <w:spacing w:val="-3"/>
          <w:sz w:val="22"/>
          <w:szCs w:val="22"/>
        </w:rPr>
        <w:t xml:space="preserve">Harm </w:t>
      </w:r>
      <w:r w:rsidRPr="000B7310">
        <w:rPr>
          <w:rFonts w:ascii="Arial" w:hAnsi="Arial" w:cs="Arial"/>
          <w:spacing w:val="-3"/>
          <w:sz w:val="22"/>
          <w:szCs w:val="22"/>
        </w:rPr>
        <w:t>Hazard Mark and Vulnerable Indicator</w:t>
      </w:r>
    </w:p>
    <w:p w14:paraId="41463934" w14:textId="77777777" w:rsidR="000E2015" w:rsidRDefault="000E2015" w:rsidP="000E2015">
      <w:pPr>
        <w:ind w:left="1080" w:firstLine="360"/>
        <w:rPr>
          <w:rFonts w:ascii="Arial" w:hAnsi="Arial" w:cs="Arial"/>
          <w:spacing w:val="-3"/>
          <w:sz w:val="22"/>
          <w:szCs w:val="22"/>
        </w:rPr>
      </w:pPr>
      <w:r>
        <w:rPr>
          <w:rFonts w:ascii="Arial" w:hAnsi="Arial" w:cs="Arial"/>
          <w:spacing w:val="-3"/>
          <w:sz w:val="22"/>
          <w:szCs w:val="22"/>
        </w:rPr>
        <w:t>i</w:t>
      </w:r>
      <w:r w:rsidRPr="000B7310">
        <w:rPr>
          <w:rFonts w:ascii="Arial" w:hAnsi="Arial" w:cs="Arial"/>
          <w:spacing w:val="-3"/>
          <w:sz w:val="22"/>
          <w:szCs w:val="22"/>
        </w:rPr>
        <w:t>nformation</w:t>
      </w:r>
      <w:r>
        <w:rPr>
          <w:rFonts w:ascii="Arial" w:hAnsi="Arial" w:cs="Arial"/>
          <w:spacing w:val="-3"/>
          <w:sz w:val="22"/>
          <w:szCs w:val="22"/>
        </w:rPr>
        <w:t xml:space="preserve"> </w:t>
      </w:r>
      <w:r w:rsidRPr="000B7310">
        <w:rPr>
          <w:rFonts w:ascii="Arial" w:hAnsi="Arial" w:cs="Arial"/>
          <w:spacing w:val="-3"/>
          <w:sz w:val="22"/>
          <w:szCs w:val="22"/>
        </w:rPr>
        <w:t>before</w:t>
      </w:r>
      <w:r>
        <w:rPr>
          <w:rFonts w:ascii="Arial" w:hAnsi="Arial" w:cs="Arial"/>
          <w:spacing w:val="-3"/>
          <w:sz w:val="22"/>
          <w:szCs w:val="22"/>
        </w:rPr>
        <w:t xml:space="preserve"> </w:t>
      </w:r>
      <w:r w:rsidRPr="000B7310">
        <w:rPr>
          <w:rFonts w:ascii="Arial" w:hAnsi="Arial" w:cs="Arial"/>
          <w:spacing w:val="-3"/>
          <w:sz w:val="22"/>
          <w:szCs w:val="22"/>
        </w:rPr>
        <w:t>lone working.</w:t>
      </w:r>
    </w:p>
    <w:p w14:paraId="3E0D6A37" w14:textId="77777777" w:rsidR="000E2015" w:rsidRDefault="000E2015" w:rsidP="000E2015">
      <w:pPr>
        <w:numPr>
          <w:ilvl w:val="0"/>
          <w:numId w:val="32"/>
        </w:numPr>
        <w:rPr>
          <w:rFonts w:ascii="Arial" w:hAnsi="Arial" w:cs="Arial"/>
          <w:spacing w:val="-3"/>
          <w:sz w:val="22"/>
          <w:szCs w:val="22"/>
        </w:rPr>
      </w:pPr>
      <w:r>
        <w:rPr>
          <w:rFonts w:ascii="Arial" w:hAnsi="Arial" w:cs="Arial"/>
          <w:spacing w:val="-3"/>
          <w:sz w:val="22"/>
          <w:szCs w:val="22"/>
        </w:rPr>
        <w:t>Ensure any personal protective equipment (PPE) provided is available, worn and any devices where appropriate are fully charged and working e.g. lone working devices, body cameras.</w:t>
      </w:r>
    </w:p>
    <w:p w14:paraId="23B09028" w14:textId="77777777" w:rsidR="000E2015" w:rsidRPr="000B7310" w:rsidRDefault="000E2015" w:rsidP="000E2015">
      <w:pPr>
        <w:numPr>
          <w:ilvl w:val="0"/>
          <w:numId w:val="32"/>
        </w:numPr>
        <w:rPr>
          <w:rFonts w:ascii="Arial" w:hAnsi="Arial" w:cs="Arial"/>
          <w:spacing w:val="-3"/>
          <w:sz w:val="22"/>
          <w:szCs w:val="22"/>
        </w:rPr>
      </w:pPr>
      <w:r w:rsidRPr="000B7310">
        <w:rPr>
          <w:rFonts w:ascii="Arial" w:hAnsi="Arial" w:cs="Arial"/>
          <w:spacing w:val="-3"/>
          <w:sz w:val="22"/>
          <w:szCs w:val="22"/>
        </w:rPr>
        <w:t xml:space="preserve">Report any incidents of violent and aggressive behaviour at work using the IRF form, which should be completed in conjunction with their manager.  The IRF form should then be forwarded to the Occupational Health &amp; Safety Team and </w:t>
      </w:r>
      <w:r w:rsidR="006A2B38">
        <w:rPr>
          <w:rFonts w:ascii="Arial" w:hAnsi="Arial" w:cs="Arial"/>
          <w:spacing w:val="-3"/>
          <w:sz w:val="22"/>
          <w:szCs w:val="22"/>
        </w:rPr>
        <w:t xml:space="preserve">where appropriate </w:t>
      </w:r>
      <w:r w:rsidRPr="000B7310">
        <w:rPr>
          <w:rFonts w:ascii="Arial" w:hAnsi="Arial" w:cs="Arial"/>
          <w:spacing w:val="-3"/>
          <w:sz w:val="22"/>
          <w:szCs w:val="22"/>
        </w:rPr>
        <w:t xml:space="preserve">the </w:t>
      </w:r>
      <w:r w:rsidR="006A2B38">
        <w:rPr>
          <w:rFonts w:ascii="Arial" w:hAnsi="Arial" w:cs="Arial"/>
          <w:spacing w:val="-3"/>
          <w:sz w:val="22"/>
          <w:szCs w:val="22"/>
        </w:rPr>
        <w:t>Community Safety Team.</w:t>
      </w:r>
    </w:p>
    <w:p w14:paraId="47970FA5" w14:textId="77777777" w:rsidR="000E2015" w:rsidRPr="00BC33D0" w:rsidRDefault="000E2015" w:rsidP="000E2015">
      <w:pPr>
        <w:numPr>
          <w:ilvl w:val="0"/>
          <w:numId w:val="33"/>
        </w:numPr>
        <w:rPr>
          <w:rFonts w:ascii="Arial" w:hAnsi="Arial" w:cs="Arial"/>
          <w:spacing w:val="-3"/>
          <w:sz w:val="22"/>
          <w:szCs w:val="22"/>
        </w:rPr>
      </w:pPr>
      <w:r w:rsidRPr="00BC33D0">
        <w:rPr>
          <w:rFonts w:ascii="Arial" w:hAnsi="Arial" w:cs="Arial"/>
          <w:spacing w:val="-3"/>
          <w:sz w:val="22"/>
          <w:szCs w:val="22"/>
        </w:rPr>
        <w:t>Notify the Police of serious incidents.</w:t>
      </w:r>
    </w:p>
    <w:p w14:paraId="094000DD" w14:textId="77777777" w:rsidR="000E2015" w:rsidRPr="000B7310" w:rsidRDefault="000E2015" w:rsidP="000E2015">
      <w:pPr>
        <w:numPr>
          <w:ilvl w:val="0"/>
          <w:numId w:val="33"/>
        </w:numPr>
        <w:rPr>
          <w:rFonts w:ascii="Arial" w:hAnsi="Arial" w:cs="Arial"/>
          <w:spacing w:val="-3"/>
          <w:sz w:val="22"/>
          <w:szCs w:val="22"/>
        </w:rPr>
      </w:pPr>
      <w:r w:rsidRPr="000B7310">
        <w:rPr>
          <w:rFonts w:ascii="Arial" w:hAnsi="Arial" w:cs="Arial"/>
          <w:spacing w:val="-3"/>
          <w:sz w:val="22"/>
          <w:szCs w:val="22"/>
        </w:rPr>
        <w:t>Comply with the risk assessment recommendations and any lone working procedures</w:t>
      </w:r>
      <w:r>
        <w:rPr>
          <w:rFonts w:ascii="Arial" w:hAnsi="Arial" w:cs="Arial"/>
          <w:spacing w:val="-3"/>
          <w:sz w:val="22"/>
          <w:szCs w:val="22"/>
        </w:rPr>
        <w:t xml:space="preserve"> </w:t>
      </w:r>
      <w:r w:rsidRPr="000B7310">
        <w:rPr>
          <w:rFonts w:ascii="Arial" w:hAnsi="Arial" w:cs="Arial"/>
          <w:spacing w:val="-3"/>
          <w:sz w:val="22"/>
          <w:szCs w:val="22"/>
        </w:rPr>
        <w:t>and report to their manager any problems encountered whilst working alone.</w:t>
      </w:r>
    </w:p>
    <w:p w14:paraId="776DE28B" w14:textId="77777777" w:rsidR="000E2015" w:rsidRPr="000B7310" w:rsidRDefault="000E2015" w:rsidP="000E2015">
      <w:pPr>
        <w:numPr>
          <w:ilvl w:val="0"/>
          <w:numId w:val="33"/>
        </w:numPr>
        <w:rPr>
          <w:rFonts w:ascii="Arial" w:hAnsi="Arial" w:cs="Arial"/>
          <w:spacing w:val="-3"/>
          <w:sz w:val="22"/>
          <w:szCs w:val="22"/>
        </w:rPr>
      </w:pPr>
      <w:r w:rsidRPr="000B7310">
        <w:rPr>
          <w:rFonts w:ascii="Arial" w:hAnsi="Arial" w:cs="Arial"/>
          <w:spacing w:val="-3"/>
          <w:sz w:val="22"/>
          <w:szCs w:val="22"/>
        </w:rPr>
        <w:t>Comply with any information, instruction and training which are provided to minimise the risks to their health and safety.</w:t>
      </w:r>
    </w:p>
    <w:p w14:paraId="7C04DDA2" w14:textId="25B04265" w:rsidR="000E2015" w:rsidRDefault="000E2015" w:rsidP="006524AA">
      <w:pPr>
        <w:numPr>
          <w:ilvl w:val="0"/>
          <w:numId w:val="33"/>
        </w:numPr>
        <w:rPr>
          <w:rFonts w:ascii="Arial" w:hAnsi="Arial" w:cs="Arial"/>
          <w:spacing w:val="-3"/>
          <w:sz w:val="22"/>
          <w:szCs w:val="22"/>
        </w:rPr>
      </w:pPr>
      <w:r w:rsidRPr="000B7310">
        <w:rPr>
          <w:rFonts w:ascii="Arial" w:hAnsi="Arial" w:cs="Arial"/>
          <w:spacing w:val="-3"/>
          <w:sz w:val="22"/>
          <w:szCs w:val="22"/>
        </w:rPr>
        <w:t>Report to their Manager any personal conditions which may affect their capability to</w:t>
      </w:r>
      <w:r>
        <w:rPr>
          <w:rFonts w:ascii="Arial" w:hAnsi="Arial" w:cs="Arial"/>
          <w:spacing w:val="-3"/>
          <w:sz w:val="22"/>
          <w:szCs w:val="22"/>
        </w:rPr>
        <w:t xml:space="preserve"> </w:t>
      </w:r>
      <w:r w:rsidRPr="000B7310">
        <w:rPr>
          <w:rFonts w:ascii="Arial" w:hAnsi="Arial" w:cs="Arial"/>
          <w:spacing w:val="-3"/>
          <w:sz w:val="22"/>
          <w:szCs w:val="22"/>
        </w:rPr>
        <w:t>undertake certain activities.</w:t>
      </w:r>
    </w:p>
    <w:p w14:paraId="1172B559" w14:textId="77777777" w:rsidR="006524AA" w:rsidRPr="006524AA" w:rsidRDefault="006524AA" w:rsidP="006524AA">
      <w:pPr>
        <w:ind w:left="1440"/>
        <w:rPr>
          <w:rFonts w:ascii="Arial" w:hAnsi="Arial" w:cs="Arial"/>
          <w:spacing w:val="-3"/>
          <w:sz w:val="22"/>
          <w:szCs w:val="22"/>
        </w:rPr>
      </w:pPr>
    </w:p>
    <w:p w14:paraId="61B79991" w14:textId="77777777" w:rsidR="000E2015" w:rsidRPr="000B7310" w:rsidRDefault="000E2015" w:rsidP="000E2015">
      <w:pPr>
        <w:ind w:left="720"/>
        <w:rPr>
          <w:rFonts w:ascii="Arial" w:hAnsi="Arial" w:cs="Arial"/>
          <w:spacing w:val="-3"/>
          <w:sz w:val="22"/>
          <w:szCs w:val="22"/>
        </w:rPr>
      </w:pPr>
    </w:p>
    <w:p w14:paraId="5B8B4A7B" w14:textId="77777777" w:rsidR="000E2015" w:rsidRPr="00BC33D0" w:rsidRDefault="000E2015" w:rsidP="000E2015">
      <w:pPr>
        <w:ind w:left="720"/>
        <w:rPr>
          <w:rFonts w:ascii="Arial" w:hAnsi="Arial" w:cs="Arial"/>
          <w:i/>
          <w:iCs/>
          <w:spacing w:val="-3"/>
          <w:sz w:val="22"/>
          <w:szCs w:val="22"/>
        </w:rPr>
      </w:pPr>
      <w:r w:rsidRPr="00BC33D0">
        <w:rPr>
          <w:rFonts w:ascii="Arial" w:hAnsi="Arial" w:cs="Arial"/>
          <w:i/>
          <w:iCs/>
          <w:spacing w:val="-3"/>
          <w:sz w:val="22"/>
          <w:szCs w:val="22"/>
        </w:rPr>
        <w:t>Occupational Health &amp; Safety Team Responsibilities</w:t>
      </w:r>
    </w:p>
    <w:p w14:paraId="09B545BA" w14:textId="77777777" w:rsidR="000E2015" w:rsidRPr="000B7310" w:rsidRDefault="000E2015" w:rsidP="000E2015">
      <w:pPr>
        <w:ind w:left="720"/>
        <w:rPr>
          <w:rFonts w:ascii="Arial" w:hAnsi="Arial" w:cs="Arial"/>
          <w:spacing w:val="-3"/>
          <w:sz w:val="22"/>
          <w:szCs w:val="22"/>
        </w:rPr>
      </w:pPr>
    </w:p>
    <w:p w14:paraId="0A409969" w14:textId="77777777" w:rsidR="000E2015" w:rsidRPr="000B7310" w:rsidRDefault="000E2015" w:rsidP="000E2015">
      <w:pPr>
        <w:numPr>
          <w:ilvl w:val="0"/>
          <w:numId w:val="34"/>
        </w:numPr>
        <w:rPr>
          <w:rFonts w:ascii="Arial" w:hAnsi="Arial" w:cs="Arial"/>
          <w:spacing w:val="-3"/>
          <w:sz w:val="22"/>
          <w:szCs w:val="22"/>
        </w:rPr>
      </w:pPr>
      <w:r w:rsidRPr="000B7310">
        <w:rPr>
          <w:rFonts w:ascii="Arial" w:hAnsi="Arial" w:cs="Arial"/>
          <w:spacing w:val="-3"/>
          <w:sz w:val="22"/>
          <w:szCs w:val="22"/>
        </w:rPr>
        <w:t>Provide support and guidance to both managers and staff throughout the process.</w:t>
      </w:r>
    </w:p>
    <w:p w14:paraId="6B4A0465" w14:textId="77777777" w:rsidR="000E2015" w:rsidRPr="000B7310" w:rsidRDefault="000E2015" w:rsidP="000E2015">
      <w:pPr>
        <w:numPr>
          <w:ilvl w:val="0"/>
          <w:numId w:val="34"/>
        </w:numPr>
        <w:rPr>
          <w:rFonts w:ascii="Arial" w:hAnsi="Arial" w:cs="Arial"/>
          <w:spacing w:val="-3"/>
          <w:sz w:val="22"/>
          <w:szCs w:val="22"/>
        </w:rPr>
      </w:pPr>
      <w:r w:rsidRPr="000B7310">
        <w:rPr>
          <w:rFonts w:ascii="Arial" w:hAnsi="Arial" w:cs="Arial"/>
          <w:spacing w:val="-3"/>
          <w:sz w:val="22"/>
          <w:szCs w:val="22"/>
        </w:rPr>
        <w:t>Investigate aggressive incidents involving staff via the IRF Form.</w:t>
      </w:r>
    </w:p>
    <w:p w14:paraId="119779D3" w14:textId="77777777" w:rsidR="000E2015" w:rsidRPr="000B7310" w:rsidRDefault="000E2015" w:rsidP="000E2015">
      <w:pPr>
        <w:numPr>
          <w:ilvl w:val="0"/>
          <w:numId w:val="34"/>
        </w:numPr>
        <w:rPr>
          <w:rFonts w:ascii="Arial" w:hAnsi="Arial" w:cs="Arial"/>
          <w:spacing w:val="-3"/>
          <w:sz w:val="22"/>
          <w:szCs w:val="22"/>
        </w:rPr>
      </w:pPr>
      <w:r w:rsidRPr="000B7310">
        <w:rPr>
          <w:rFonts w:ascii="Arial" w:hAnsi="Arial" w:cs="Arial"/>
          <w:spacing w:val="-3"/>
          <w:sz w:val="22"/>
          <w:szCs w:val="22"/>
        </w:rPr>
        <w:t xml:space="preserve">Inform </w:t>
      </w:r>
      <w:r w:rsidR="006A2B38">
        <w:rPr>
          <w:rFonts w:ascii="Arial" w:hAnsi="Arial" w:cs="Arial"/>
          <w:spacing w:val="-3"/>
          <w:sz w:val="22"/>
          <w:szCs w:val="22"/>
        </w:rPr>
        <w:t>Community Safety</w:t>
      </w:r>
      <w:r w:rsidRPr="000B7310">
        <w:rPr>
          <w:rFonts w:ascii="Arial" w:hAnsi="Arial" w:cs="Arial"/>
          <w:spacing w:val="-3"/>
          <w:sz w:val="22"/>
          <w:szCs w:val="22"/>
        </w:rPr>
        <w:t xml:space="preserve"> Team </w:t>
      </w:r>
      <w:r>
        <w:rPr>
          <w:rFonts w:ascii="Arial" w:hAnsi="Arial" w:cs="Arial"/>
          <w:spacing w:val="-3"/>
          <w:sz w:val="22"/>
          <w:szCs w:val="22"/>
        </w:rPr>
        <w:t>of reported incidents</w:t>
      </w:r>
      <w:r w:rsidRPr="000B7310">
        <w:rPr>
          <w:rFonts w:ascii="Arial" w:hAnsi="Arial" w:cs="Arial"/>
          <w:spacing w:val="-3"/>
          <w:sz w:val="22"/>
          <w:szCs w:val="22"/>
        </w:rPr>
        <w:t>.</w:t>
      </w:r>
    </w:p>
    <w:p w14:paraId="7B29531D" w14:textId="77777777" w:rsidR="000E2015" w:rsidRPr="000B7310" w:rsidRDefault="000E2015" w:rsidP="000E2015">
      <w:pPr>
        <w:rPr>
          <w:rFonts w:ascii="Arial" w:hAnsi="Arial" w:cs="Arial"/>
          <w:spacing w:val="-3"/>
          <w:sz w:val="22"/>
          <w:szCs w:val="22"/>
        </w:rPr>
      </w:pPr>
      <w:r w:rsidRPr="000B7310">
        <w:rPr>
          <w:rFonts w:ascii="Arial" w:hAnsi="Arial" w:cs="Arial"/>
          <w:spacing w:val="-3"/>
          <w:sz w:val="22"/>
          <w:szCs w:val="22"/>
        </w:rPr>
        <w:t xml:space="preserve"> </w:t>
      </w:r>
    </w:p>
    <w:p w14:paraId="41BBD570" w14:textId="77777777" w:rsidR="006524AA" w:rsidRDefault="006524AA" w:rsidP="000E2015">
      <w:pPr>
        <w:ind w:firstLine="720"/>
        <w:rPr>
          <w:rFonts w:ascii="Arial" w:hAnsi="Arial" w:cs="Arial"/>
          <w:b/>
          <w:bCs/>
          <w:spacing w:val="-3"/>
          <w:sz w:val="22"/>
          <w:szCs w:val="22"/>
        </w:rPr>
      </w:pPr>
    </w:p>
    <w:p w14:paraId="0C1CC134" w14:textId="77777777" w:rsidR="006524AA" w:rsidRDefault="006524AA" w:rsidP="000E2015">
      <w:pPr>
        <w:ind w:firstLine="720"/>
        <w:rPr>
          <w:rFonts w:ascii="Arial" w:hAnsi="Arial" w:cs="Arial"/>
          <w:b/>
          <w:bCs/>
          <w:spacing w:val="-3"/>
          <w:sz w:val="22"/>
          <w:szCs w:val="22"/>
        </w:rPr>
      </w:pPr>
    </w:p>
    <w:p w14:paraId="3B145702" w14:textId="77777777" w:rsidR="006524AA" w:rsidRDefault="006524AA" w:rsidP="000E2015">
      <w:pPr>
        <w:ind w:firstLine="720"/>
        <w:rPr>
          <w:rFonts w:ascii="Arial" w:hAnsi="Arial" w:cs="Arial"/>
          <w:b/>
          <w:bCs/>
          <w:spacing w:val="-3"/>
          <w:sz w:val="22"/>
          <w:szCs w:val="22"/>
        </w:rPr>
      </w:pPr>
    </w:p>
    <w:p w14:paraId="303CC651" w14:textId="77777777" w:rsidR="006524AA" w:rsidRDefault="006524AA" w:rsidP="000E2015">
      <w:pPr>
        <w:ind w:firstLine="720"/>
        <w:rPr>
          <w:rFonts w:ascii="Arial" w:hAnsi="Arial" w:cs="Arial"/>
          <w:b/>
          <w:bCs/>
          <w:spacing w:val="-3"/>
          <w:sz w:val="22"/>
          <w:szCs w:val="22"/>
        </w:rPr>
      </w:pPr>
    </w:p>
    <w:p w14:paraId="20E91E04" w14:textId="77777777" w:rsidR="006524AA" w:rsidRDefault="006524AA" w:rsidP="000E2015">
      <w:pPr>
        <w:ind w:firstLine="720"/>
        <w:rPr>
          <w:rFonts w:ascii="Arial" w:hAnsi="Arial" w:cs="Arial"/>
          <w:b/>
          <w:bCs/>
          <w:spacing w:val="-3"/>
          <w:sz w:val="22"/>
          <w:szCs w:val="22"/>
        </w:rPr>
      </w:pPr>
    </w:p>
    <w:p w14:paraId="3D9B1933" w14:textId="77777777" w:rsidR="006524AA" w:rsidRDefault="006524AA" w:rsidP="000E2015">
      <w:pPr>
        <w:ind w:firstLine="720"/>
        <w:rPr>
          <w:rFonts w:ascii="Arial" w:hAnsi="Arial" w:cs="Arial"/>
          <w:b/>
          <w:bCs/>
          <w:spacing w:val="-3"/>
          <w:sz w:val="22"/>
          <w:szCs w:val="22"/>
        </w:rPr>
      </w:pPr>
    </w:p>
    <w:p w14:paraId="04E67E87" w14:textId="77777777" w:rsidR="006524AA" w:rsidRDefault="006524AA" w:rsidP="000E2015">
      <w:pPr>
        <w:ind w:firstLine="720"/>
        <w:rPr>
          <w:rFonts w:ascii="Arial" w:hAnsi="Arial" w:cs="Arial"/>
          <w:b/>
          <w:bCs/>
          <w:spacing w:val="-3"/>
          <w:sz w:val="22"/>
          <w:szCs w:val="22"/>
        </w:rPr>
      </w:pPr>
    </w:p>
    <w:p w14:paraId="7B6679F7" w14:textId="02229CD0" w:rsidR="000E2015" w:rsidRPr="000B7310" w:rsidRDefault="000E2015" w:rsidP="000E2015">
      <w:pPr>
        <w:ind w:firstLine="720"/>
        <w:rPr>
          <w:rFonts w:ascii="Arial" w:hAnsi="Arial" w:cs="Arial"/>
          <w:b/>
          <w:bCs/>
          <w:spacing w:val="-3"/>
          <w:sz w:val="22"/>
          <w:szCs w:val="22"/>
        </w:rPr>
      </w:pPr>
      <w:r w:rsidRPr="000B7310">
        <w:rPr>
          <w:rFonts w:ascii="Arial" w:hAnsi="Arial" w:cs="Arial"/>
          <w:b/>
          <w:bCs/>
          <w:spacing w:val="-3"/>
          <w:sz w:val="22"/>
          <w:szCs w:val="22"/>
        </w:rPr>
        <w:lastRenderedPageBreak/>
        <w:t>Training, Monitoring and Supervision</w:t>
      </w:r>
    </w:p>
    <w:p w14:paraId="2561F171" w14:textId="77777777" w:rsidR="000E2015" w:rsidRPr="000B7310" w:rsidRDefault="000E2015" w:rsidP="000E2015">
      <w:pPr>
        <w:rPr>
          <w:rFonts w:ascii="Arial" w:hAnsi="Arial" w:cs="Arial"/>
          <w:spacing w:val="-3"/>
          <w:sz w:val="22"/>
          <w:szCs w:val="22"/>
        </w:rPr>
      </w:pPr>
      <w:r>
        <w:rPr>
          <w:rFonts w:ascii="Arial" w:hAnsi="Arial" w:cs="Arial"/>
          <w:spacing w:val="-3"/>
          <w:sz w:val="22"/>
          <w:szCs w:val="22"/>
        </w:rPr>
        <w:tab/>
      </w:r>
    </w:p>
    <w:p w14:paraId="39784781"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 xml:space="preserve">Training is particularly important where there is limited supervision in order to control, guide and help in situations of uncertainty.  It may be critical to avoid panic reactions in unusual situations, and lone workers, therefore, need to understand fully the risks involved in the work, the necessary precautions and be sufficiently experienced.  </w:t>
      </w:r>
      <w:r>
        <w:rPr>
          <w:rFonts w:ascii="Arial" w:hAnsi="Arial" w:cs="Arial"/>
          <w:spacing w:val="-3"/>
          <w:sz w:val="22"/>
          <w:szCs w:val="22"/>
        </w:rPr>
        <w:t xml:space="preserve">Managers </w:t>
      </w:r>
      <w:r w:rsidRPr="000B7310">
        <w:rPr>
          <w:rFonts w:ascii="Arial" w:hAnsi="Arial" w:cs="Arial"/>
          <w:spacing w:val="-3"/>
          <w:sz w:val="22"/>
          <w:szCs w:val="22"/>
        </w:rPr>
        <w:t>should, therefore, establish clear procedures to set limits as to what can and cannot be done whilst working alone, and, where appropriate, when to stop the work and seek advice.</w:t>
      </w:r>
    </w:p>
    <w:p w14:paraId="565BF654" w14:textId="77777777" w:rsidR="000E2015" w:rsidRPr="000B7310" w:rsidRDefault="000E2015" w:rsidP="000E2015">
      <w:pPr>
        <w:rPr>
          <w:rFonts w:ascii="Arial" w:hAnsi="Arial" w:cs="Arial"/>
          <w:spacing w:val="-3"/>
          <w:sz w:val="22"/>
          <w:szCs w:val="22"/>
        </w:rPr>
      </w:pPr>
    </w:p>
    <w:p w14:paraId="2105E5E2"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 xml:space="preserve">Although Lone Workers cannot be subject to constant supervision, there is still a duty on </w:t>
      </w:r>
      <w:r>
        <w:rPr>
          <w:rFonts w:ascii="Arial" w:hAnsi="Arial" w:cs="Arial"/>
          <w:spacing w:val="-3"/>
          <w:sz w:val="22"/>
          <w:szCs w:val="22"/>
        </w:rPr>
        <w:t>ST</w:t>
      </w:r>
      <w:r w:rsidR="006A2B38">
        <w:rPr>
          <w:rFonts w:ascii="Arial" w:hAnsi="Arial" w:cs="Arial"/>
          <w:spacing w:val="-3"/>
          <w:sz w:val="22"/>
          <w:szCs w:val="22"/>
        </w:rPr>
        <w:t>C</w:t>
      </w:r>
      <w:r>
        <w:rPr>
          <w:rFonts w:ascii="Arial" w:hAnsi="Arial" w:cs="Arial"/>
          <w:spacing w:val="-3"/>
          <w:sz w:val="22"/>
          <w:szCs w:val="22"/>
        </w:rPr>
        <w:t xml:space="preserve"> </w:t>
      </w:r>
      <w:r w:rsidRPr="000B7310">
        <w:rPr>
          <w:rFonts w:ascii="Arial" w:hAnsi="Arial" w:cs="Arial"/>
          <w:spacing w:val="-3"/>
          <w:sz w:val="22"/>
          <w:szCs w:val="22"/>
        </w:rPr>
        <w:t>to provide appropriate control of the work.  Supervision complements information, instruction and training and helps to ensure that staff understands the risks associated with their work and that the necessary safety precautions are carried out.  It can also provide guidance in situations of uncertainty.</w:t>
      </w:r>
    </w:p>
    <w:p w14:paraId="7A50E21E" w14:textId="77777777" w:rsidR="000E2015" w:rsidRPr="000B7310" w:rsidRDefault="000E2015" w:rsidP="000E2015">
      <w:pPr>
        <w:rPr>
          <w:rFonts w:ascii="Arial" w:hAnsi="Arial" w:cs="Arial"/>
          <w:spacing w:val="-3"/>
          <w:sz w:val="22"/>
          <w:szCs w:val="22"/>
        </w:rPr>
      </w:pPr>
    </w:p>
    <w:p w14:paraId="0BFFA2FF"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The extent of the supervision required depends upon the risks involved and the proficiency and experience of the person carrying out the work to identify and handle safety issues.  Persons new to a job, undergoing training, doing a job, which presents special risks, or dealing with new situations may need to be accompanied at first.</w:t>
      </w:r>
    </w:p>
    <w:p w14:paraId="691CBB1E" w14:textId="77777777" w:rsidR="000E2015" w:rsidRPr="000B7310" w:rsidRDefault="000E2015" w:rsidP="000E2015">
      <w:pPr>
        <w:rPr>
          <w:rFonts w:ascii="Arial" w:hAnsi="Arial" w:cs="Arial"/>
          <w:spacing w:val="-3"/>
          <w:sz w:val="22"/>
          <w:szCs w:val="22"/>
        </w:rPr>
      </w:pPr>
    </w:p>
    <w:p w14:paraId="0E436DBB" w14:textId="77777777" w:rsidR="000E2015" w:rsidRDefault="000E2015" w:rsidP="000E2015">
      <w:pPr>
        <w:ind w:left="720"/>
        <w:rPr>
          <w:rFonts w:ascii="Arial" w:hAnsi="Arial" w:cs="Arial"/>
          <w:spacing w:val="-3"/>
          <w:sz w:val="22"/>
          <w:szCs w:val="22"/>
        </w:rPr>
      </w:pPr>
      <w:r w:rsidRPr="000B7310">
        <w:rPr>
          <w:rFonts w:ascii="Arial" w:hAnsi="Arial" w:cs="Arial"/>
          <w:spacing w:val="-3"/>
          <w:sz w:val="22"/>
          <w:szCs w:val="22"/>
        </w:rPr>
        <w:t>The extent of the supervision required is a management decision, it should not be left to the individual to decide they require assistance.</w:t>
      </w:r>
    </w:p>
    <w:p w14:paraId="4BD54DC3" w14:textId="77777777" w:rsidR="000E2015" w:rsidRDefault="000E2015" w:rsidP="000E2015">
      <w:pPr>
        <w:ind w:left="720"/>
        <w:rPr>
          <w:rFonts w:ascii="Arial" w:hAnsi="Arial" w:cs="Arial"/>
          <w:spacing w:val="-3"/>
          <w:sz w:val="22"/>
          <w:szCs w:val="22"/>
        </w:rPr>
      </w:pPr>
    </w:p>
    <w:p w14:paraId="51151FD5" w14:textId="77777777" w:rsidR="000E2015" w:rsidRPr="00863C33" w:rsidRDefault="000E2015" w:rsidP="000E2015">
      <w:pPr>
        <w:ind w:left="720"/>
        <w:rPr>
          <w:rFonts w:ascii="Arial" w:hAnsi="Arial" w:cs="Arial"/>
          <w:b/>
          <w:bCs/>
          <w:spacing w:val="-3"/>
          <w:sz w:val="22"/>
          <w:szCs w:val="22"/>
        </w:rPr>
      </w:pPr>
      <w:r w:rsidRPr="00863C33">
        <w:rPr>
          <w:rFonts w:ascii="Arial" w:hAnsi="Arial" w:cs="Arial"/>
          <w:b/>
          <w:bCs/>
          <w:spacing w:val="-3"/>
          <w:sz w:val="22"/>
          <w:szCs w:val="22"/>
        </w:rPr>
        <w:t>Apprentices over the age of 18</w:t>
      </w:r>
    </w:p>
    <w:p w14:paraId="32732118" w14:textId="77777777" w:rsidR="000E2015" w:rsidRPr="00863C33" w:rsidRDefault="000E2015" w:rsidP="000E2015">
      <w:pPr>
        <w:ind w:left="720"/>
        <w:rPr>
          <w:rFonts w:ascii="Arial" w:hAnsi="Arial" w:cs="Arial"/>
          <w:b/>
          <w:bCs/>
          <w:spacing w:val="-3"/>
          <w:sz w:val="22"/>
          <w:szCs w:val="22"/>
        </w:rPr>
      </w:pPr>
    </w:p>
    <w:p w14:paraId="05C97315" w14:textId="0DAB8E1F" w:rsidR="000E2015" w:rsidRPr="00863C33" w:rsidRDefault="000E2015" w:rsidP="000E2015">
      <w:pPr>
        <w:ind w:left="720"/>
        <w:rPr>
          <w:rFonts w:ascii="Arial" w:hAnsi="Arial" w:cs="Arial"/>
          <w:spacing w:val="-3"/>
          <w:sz w:val="22"/>
          <w:szCs w:val="22"/>
        </w:rPr>
      </w:pPr>
      <w:r w:rsidRPr="00863C33">
        <w:rPr>
          <w:rFonts w:ascii="Arial" w:hAnsi="Arial" w:cs="Arial"/>
          <w:spacing w:val="-3"/>
          <w:sz w:val="22"/>
          <w:szCs w:val="22"/>
        </w:rPr>
        <w:t>The decision for allowing apprentices over the age of 18 to work alone is the responsibility of their supervisor.  The supervisor is better placed to know the apprentice’s capabilities and competence to be able to work alone.</w:t>
      </w:r>
      <w:r w:rsidR="005F62B3" w:rsidRPr="00863C33">
        <w:rPr>
          <w:rFonts w:ascii="Arial" w:hAnsi="Arial" w:cs="Arial"/>
          <w:spacing w:val="-3"/>
          <w:sz w:val="22"/>
          <w:szCs w:val="22"/>
        </w:rPr>
        <w:t xml:space="preserve"> </w:t>
      </w:r>
    </w:p>
    <w:p w14:paraId="1C50AC8C" w14:textId="77777777" w:rsidR="000E2015" w:rsidRDefault="000E2015" w:rsidP="000E2015">
      <w:pPr>
        <w:ind w:left="720"/>
        <w:rPr>
          <w:rFonts w:ascii="Arial" w:hAnsi="Arial" w:cs="Arial"/>
          <w:spacing w:val="-3"/>
          <w:sz w:val="22"/>
          <w:szCs w:val="22"/>
        </w:rPr>
      </w:pPr>
    </w:p>
    <w:p w14:paraId="5DF82803" w14:textId="77777777" w:rsidR="000E2015" w:rsidRDefault="000E2015" w:rsidP="000E2015">
      <w:pPr>
        <w:ind w:left="720"/>
        <w:rPr>
          <w:rFonts w:ascii="Arial" w:hAnsi="Arial" w:cs="Arial"/>
          <w:spacing w:val="-3"/>
          <w:sz w:val="22"/>
          <w:szCs w:val="22"/>
        </w:rPr>
      </w:pPr>
    </w:p>
    <w:p w14:paraId="1423DAED" w14:textId="77777777" w:rsidR="000E2015" w:rsidRPr="00735B4F" w:rsidRDefault="000E2015" w:rsidP="000E2015">
      <w:pPr>
        <w:ind w:left="720"/>
        <w:rPr>
          <w:rFonts w:ascii="Arial" w:hAnsi="Arial" w:cs="Arial"/>
          <w:b/>
          <w:bCs/>
          <w:spacing w:val="-3"/>
          <w:sz w:val="22"/>
          <w:szCs w:val="22"/>
        </w:rPr>
      </w:pPr>
      <w:r w:rsidRPr="00735B4F">
        <w:rPr>
          <w:rFonts w:ascii="Arial" w:hAnsi="Arial" w:cs="Arial"/>
          <w:b/>
          <w:bCs/>
          <w:spacing w:val="-3"/>
          <w:sz w:val="22"/>
          <w:szCs w:val="22"/>
        </w:rPr>
        <w:t>Personal Safety</w:t>
      </w:r>
    </w:p>
    <w:p w14:paraId="3E9275CA" w14:textId="77777777" w:rsidR="000E2015" w:rsidRPr="00BC33D0" w:rsidRDefault="000E2015" w:rsidP="000E2015">
      <w:pPr>
        <w:ind w:left="720"/>
        <w:rPr>
          <w:rFonts w:ascii="Arial" w:hAnsi="Arial" w:cs="Arial"/>
          <w:spacing w:val="-3"/>
          <w:sz w:val="22"/>
          <w:szCs w:val="22"/>
        </w:rPr>
      </w:pPr>
    </w:p>
    <w:p w14:paraId="13BD88FF" w14:textId="77777777" w:rsidR="000E2015" w:rsidRPr="00BC33D0"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t xml:space="preserve">Staff must not assume that having a mobile phone / other electronic </w:t>
      </w:r>
      <w:r>
        <w:rPr>
          <w:rFonts w:ascii="Arial" w:hAnsi="Arial" w:cs="Arial"/>
          <w:spacing w:val="-3"/>
          <w:sz w:val="22"/>
          <w:szCs w:val="22"/>
        </w:rPr>
        <w:t xml:space="preserve">lone working </w:t>
      </w:r>
      <w:r w:rsidRPr="00BC33D0">
        <w:rPr>
          <w:rFonts w:ascii="Arial" w:hAnsi="Arial" w:cs="Arial"/>
          <w:spacing w:val="-3"/>
          <w:sz w:val="22"/>
          <w:szCs w:val="22"/>
        </w:rPr>
        <w:t>safety device is a sufficient safeguard in itself.  The first priority is to plan for a reduction in risk.</w:t>
      </w:r>
    </w:p>
    <w:p w14:paraId="693D6478" w14:textId="77777777" w:rsidR="000E2015" w:rsidRPr="00BC33D0"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t>Staff should take all reasonable precautions to ensure their own safety as they would in</w:t>
      </w:r>
      <w:r>
        <w:rPr>
          <w:rFonts w:ascii="Arial" w:hAnsi="Arial" w:cs="Arial"/>
          <w:spacing w:val="-3"/>
          <w:sz w:val="22"/>
          <w:szCs w:val="22"/>
        </w:rPr>
        <w:t xml:space="preserve"> </w:t>
      </w:r>
      <w:r w:rsidRPr="00BC33D0">
        <w:rPr>
          <w:rFonts w:ascii="Arial" w:hAnsi="Arial" w:cs="Arial"/>
          <w:spacing w:val="-3"/>
          <w:sz w:val="22"/>
          <w:szCs w:val="22"/>
        </w:rPr>
        <w:t xml:space="preserve">any other circumstances. </w:t>
      </w:r>
    </w:p>
    <w:p w14:paraId="73443485" w14:textId="77777777" w:rsidR="000E2015" w:rsidRPr="00BC33D0"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t>Before working alone, an assessment of the risks involved should be made in conjunction with the line manager.</w:t>
      </w:r>
    </w:p>
    <w:p w14:paraId="1A9FC5DC" w14:textId="77777777" w:rsidR="000E2015" w:rsidRPr="00BC33D0"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t>Staff must inform their manager or other identified person when they will be working alone, giving accurate details of their location and following an agreed plan to inform that person when the task is completed.  This includes occasions when the staff member expects to go home following a visit rather than returning to their office base.</w:t>
      </w:r>
    </w:p>
    <w:p w14:paraId="7E763FFE" w14:textId="77777777" w:rsidR="000E2015" w:rsidRPr="00863C33"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t xml:space="preserve">Manager must ensure that there is a robust system in place for signing in and out, (e.g. </w:t>
      </w:r>
      <w:r w:rsidRPr="00863C33">
        <w:rPr>
          <w:rFonts w:ascii="Arial" w:hAnsi="Arial" w:cs="Arial"/>
          <w:spacing w:val="-3"/>
          <w:sz w:val="22"/>
          <w:szCs w:val="22"/>
        </w:rPr>
        <w:t>flexi system) and that staff use it.</w:t>
      </w:r>
    </w:p>
    <w:p w14:paraId="1981E086" w14:textId="77777777" w:rsidR="000E2015" w:rsidRPr="00863C33" w:rsidRDefault="000E2015" w:rsidP="000E2015">
      <w:pPr>
        <w:numPr>
          <w:ilvl w:val="0"/>
          <w:numId w:val="35"/>
        </w:numPr>
        <w:rPr>
          <w:rFonts w:ascii="Arial" w:hAnsi="Arial" w:cs="Arial"/>
          <w:spacing w:val="-3"/>
          <w:sz w:val="22"/>
          <w:szCs w:val="22"/>
        </w:rPr>
      </w:pPr>
      <w:r w:rsidRPr="00863C33">
        <w:rPr>
          <w:rFonts w:ascii="Arial" w:hAnsi="Arial" w:cs="Arial"/>
          <w:spacing w:val="-3"/>
          <w:sz w:val="22"/>
          <w:szCs w:val="22"/>
        </w:rPr>
        <w:t>Staff to keep their calendars updated with appointment details</w:t>
      </w:r>
    </w:p>
    <w:p w14:paraId="268F21DD" w14:textId="77777777" w:rsidR="000E2015" w:rsidRPr="00863C33" w:rsidRDefault="000E2015" w:rsidP="000E2015">
      <w:pPr>
        <w:numPr>
          <w:ilvl w:val="0"/>
          <w:numId w:val="35"/>
        </w:numPr>
        <w:rPr>
          <w:rFonts w:ascii="Arial" w:hAnsi="Arial" w:cs="Arial"/>
          <w:spacing w:val="-3"/>
          <w:sz w:val="22"/>
          <w:szCs w:val="22"/>
        </w:rPr>
      </w:pPr>
      <w:r w:rsidRPr="00863C33">
        <w:rPr>
          <w:rFonts w:ascii="Arial" w:hAnsi="Arial" w:cs="Arial"/>
          <w:spacing w:val="-3"/>
          <w:sz w:val="22"/>
          <w:szCs w:val="22"/>
        </w:rPr>
        <w:t>Staff to inform managers if they are to deviate from any pre planned visits</w:t>
      </w:r>
    </w:p>
    <w:p w14:paraId="5C12E311" w14:textId="77777777" w:rsidR="000E2015" w:rsidRPr="00863C33" w:rsidRDefault="000E2015" w:rsidP="000E2015">
      <w:pPr>
        <w:numPr>
          <w:ilvl w:val="0"/>
          <w:numId w:val="35"/>
        </w:numPr>
        <w:rPr>
          <w:rFonts w:ascii="Arial" w:hAnsi="Arial" w:cs="Arial"/>
          <w:spacing w:val="-3"/>
          <w:sz w:val="22"/>
          <w:szCs w:val="22"/>
        </w:rPr>
      </w:pPr>
      <w:r w:rsidRPr="00863C33">
        <w:rPr>
          <w:rFonts w:ascii="Arial" w:hAnsi="Arial" w:cs="Arial"/>
          <w:spacing w:val="-3"/>
          <w:sz w:val="22"/>
          <w:szCs w:val="22"/>
        </w:rPr>
        <w:t xml:space="preserve">If a member of staff does not report in as expected an agreed plan should be implemented to ensure that colleagues raise the alarm and alert </w:t>
      </w:r>
      <w:proofErr w:type="gramStart"/>
      <w:r w:rsidRPr="00863C33">
        <w:rPr>
          <w:rFonts w:ascii="Arial" w:hAnsi="Arial" w:cs="Arial"/>
          <w:spacing w:val="-3"/>
          <w:sz w:val="22"/>
          <w:szCs w:val="22"/>
        </w:rPr>
        <w:t>management, and</w:t>
      </w:r>
      <w:proofErr w:type="gramEnd"/>
      <w:r w:rsidRPr="00863C33">
        <w:rPr>
          <w:rFonts w:ascii="Arial" w:hAnsi="Arial" w:cs="Arial"/>
          <w:spacing w:val="-3"/>
          <w:sz w:val="22"/>
          <w:szCs w:val="22"/>
        </w:rPr>
        <w:t xml:space="preserve"> assist in the tracking down of the missing person.</w:t>
      </w:r>
    </w:p>
    <w:p w14:paraId="5B9DDD77" w14:textId="77777777" w:rsidR="000E2015" w:rsidRDefault="000E2015" w:rsidP="000E2015">
      <w:pPr>
        <w:numPr>
          <w:ilvl w:val="0"/>
          <w:numId w:val="35"/>
        </w:numPr>
        <w:rPr>
          <w:rFonts w:ascii="Arial" w:hAnsi="Arial" w:cs="Arial"/>
          <w:spacing w:val="-3"/>
          <w:sz w:val="22"/>
          <w:szCs w:val="22"/>
        </w:rPr>
      </w:pPr>
      <w:r w:rsidRPr="00863C33">
        <w:rPr>
          <w:rFonts w:ascii="Arial" w:hAnsi="Arial" w:cs="Arial"/>
          <w:spacing w:val="-3"/>
          <w:sz w:val="22"/>
          <w:szCs w:val="22"/>
        </w:rPr>
        <w:t>Staff should provide their manager’s with personal details such as next of kin, car registration which will only be used in the event an emergency.</w:t>
      </w:r>
    </w:p>
    <w:p w14:paraId="62051CFA" w14:textId="77777777" w:rsidR="006524AA" w:rsidRPr="00863C33" w:rsidRDefault="006524AA" w:rsidP="006524AA">
      <w:pPr>
        <w:ind w:left="1440"/>
        <w:rPr>
          <w:rFonts w:ascii="Arial" w:hAnsi="Arial" w:cs="Arial"/>
          <w:spacing w:val="-3"/>
          <w:sz w:val="22"/>
          <w:szCs w:val="22"/>
        </w:rPr>
      </w:pPr>
    </w:p>
    <w:p w14:paraId="5245F359" w14:textId="77777777" w:rsidR="000E2015" w:rsidRPr="00BC33D0"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lastRenderedPageBreak/>
        <w:t xml:space="preserve">Reasonable precautions to consider might </w:t>
      </w:r>
      <w:proofErr w:type="gramStart"/>
      <w:r w:rsidRPr="00BC33D0">
        <w:rPr>
          <w:rFonts w:ascii="Arial" w:hAnsi="Arial" w:cs="Arial"/>
          <w:spacing w:val="-3"/>
          <w:sz w:val="22"/>
          <w:szCs w:val="22"/>
        </w:rPr>
        <w:t>include:</w:t>
      </w:r>
      <w:proofErr w:type="gramEnd"/>
      <w:r w:rsidRPr="00BC33D0">
        <w:rPr>
          <w:rFonts w:ascii="Arial" w:hAnsi="Arial" w:cs="Arial"/>
          <w:spacing w:val="-3"/>
          <w:sz w:val="22"/>
          <w:szCs w:val="22"/>
        </w:rPr>
        <w:t xml:space="preserve"> checking directions for the destination, checking whether a person is known to present a risk and the agreed plan for working with them</w:t>
      </w:r>
      <w:r>
        <w:rPr>
          <w:rFonts w:ascii="Arial" w:hAnsi="Arial" w:cs="Arial"/>
          <w:spacing w:val="-3"/>
          <w:sz w:val="22"/>
          <w:szCs w:val="22"/>
        </w:rPr>
        <w:t xml:space="preserve">, </w:t>
      </w:r>
      <w:r w:rsidRPr="00BC33D0">
        <w:rPr>
          <w:rFonts w:ascii="Arial" w:hAnsi="Arial" w:cs="Arial"/>
          <w:spacing w:val="-3"/>
          <w:sz w:val="22"/>
          <w:szCs w:val="22"/>
        </w:rPr>
        <w:t>ensuring your car, if used is road-worthy and has breakdown cover</w:t>
      </w:r>
      <w:r>
        <w:rPr>
          <w:rFonts w:ascii="Arial" w:hAnsi="Arial" w:cs="Arial"/>
          <w:spacing w:val="-3"/>
          <w:sz w:val="22"/>
          <w:szCs w:val="22"/>
        </w:rPr>
        <w:t>,</w:t>
      </w:r>
      <w:r w:rsidRPr="00BC33D0">
        <w:rPr>
          <w:rFonts w:ascii="Arial" w:hAnsi="Arial" w:cs="Arial"/>
          <w:spacing w:val="-3"/>
          <w:sz w:val="22"/>
          <w:szCs w:val="22"/>
        </w:rPr>
        <w:t xml:space="preserve"> avoid where possible poorly lit or deserted areas taking care when entering or leaving empty buildings, especially at night ensuring that items such as laptops, or mobile phones are carried discreetly.</w:t>
      </w:r>
    </w:p>
    <w:p w14:paraId="6095845B" w14:textId="77777777" w:rsidR="000E2015" w:rsidRDefault="000E2015" w:rsidP="000E2015">
      <w:pPr>
        <w:numPr>
          <w:ilvl w:val="0"/>
          <w:numId w:val="35"/>
        </w:numPr>
        <w:rPr>
          <w:rFonts w:ascii="Arial" w:hAnsi="Arial" w:cs="Arial"/>
          <w:spacing w:val="-3"/>
          <w:sz w:val="22"/>
          <w:szCs w:val="22"/>
        </w:rPr>
      </w:pPr>
      <w:r w:rsidRPr="00BC33D0">
        <w:rPr>
          <w:rFonts w:ascii="Arial" w:hAnsi="Arial" w:cs="Arial"/>
          <w:spacing w:val="-3"/>
          <w:sz w:val="22"/>
          <w:szCs w:val="22"/>
        </w:rPr>
        <w:t>Out of normal working hours, should an emergency arise staff should contact the out of hours contact.</w:t>
      </w:r>
    </w:p>
    <w:p w14:paraId="63038DE5" w14:textId="77777777" w:rsidR="006A2B38" w:rsidRPr="000B7310" w:rsidRDefault="006A2B38" w:rsidP="006A2B38">
      <w:pPr>
        <w:ind w:left="1440"/>
        <w:rPr>
          <w:rFonts w:ascii="Arial" w:hAnsi="Arial" w:cs="Arial"/>
          <w:spacing w:val="-3"/>
          <w:sz w:val="22"/>
          <w:szCs w:val="22"/>
        </w:rPr>
      </w:pPr>
    </w:p>
    <w:p w14:paraId="1A67672E" w14:textId="77777777" w:rsidR="000E2015" w:rsidRPr="000B7310" w:rsidRDefault="000E2015" w:rsidP="000E2015">
      <w:pPr>
        <w:rPr>
          <w:rFonts w:ascii="Arial" w:hAnsi="Arial" w:cs="Arial"/>
          <w:spacing w:val="-3"/>
          <w:sz w:val="22"/>
          <w:szCs w:val="22"/>
        </w:rPr>
      </w:pPr>
    </w:p>
    <w:p w14:paraId="0BEE1326" w14:textId="77777777" w:rsidR="000E2015" w:rsidRPr="000B7310" w:rsidRDefault="000E2015" w:rsidP="000E2015">
      <w:pPr>
        <w:ind w:firstLine="720"/>
        <w:rPr>
          <w:rFonts w:ascii="Arial" w:hAnsi="Arial" w:cs="Arial"/>
          <w:b/>
          <w:bCs/>
          <w:spacing w:val="-3"/>
          <w:sz w:val="22"/>
          <w:szCs w:val="22"/>
        </w:rPr>
      </w:pPr>
      <w:r w:rsidRPr="000B7310">
        <w:rPr>
          <w:rFonts w:ascii="Arial" w:hAnsi="Arial" w:cs="Arial"/>
          <w:b/>
          <w:bCs/>
          <w:spacing w:val="-3"/>
          <w:sz w:val="22"/>
          <w:szCs w:val="22"/>
        </w:rPr>
        <w:t>Illness, accidents and emergencies</w:t>
      </w:r>
    </w:p>
    <w:p w14:paraId="47615E90" w14:textId="77777777" w:rsidR="000E2015" w:rsidRPr="000B7310" w:rsidRDefault="000E2015" w:rsidP="000E2015">
      <w:pPr>
        <w:rPr>
          <w:rFonts w:ascii="Arial" w:hAnsi="Arial" w:cs="Arial"/>
          <w:spacing w:val="-3"/>
          <w:sz w:val="22"/>
          <w:szCs w:val="22"/>
        </w:rPr>
      </w:pPr>
    </w:p>
    <w:p w14:paraId="7D759845"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 xml:space="preserve">Lone Workers should be capable of responding correctly in emergency situations.  Emergency procedures should be established in departments and the appropriate persons given clear and concise training and instructions on how to implement them.  </w:t>
      </w:r>
    </w:p>
    <w:p w14:paraId="235F86BB" w14:textId="77777777" w:rsidR="000E2015" w:rsidRPr="000B7310" w:rsidRDefault="000E2015" w:rsidP="000E2015">
      <w:pPr>
        <w:rPr>
          <w:rFonts w:ascii="Arial" w:hAnsi="Arial" w:cs="Arial"/>
          <w:spacing w:val="-3"/>
          <w:sz w:val="22"/>
          <w:szCs w:val="22"/>
        </w:rPr>
      </w:pPr>
    </w:p>
    <w:p w14:paraId="22C06A8F"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Suitable systems should be devised to monitor the conditions of Lone Workers and include at least a check at the end of the working period.  In addition, it may be necessary to consider:</w:t>
      </w:r>
    </w:p>
    <w:p w14:paraId="4AC4B362" w14:textId="77777777" w:rsidR="000E2015" w:rsidRPr="000B7310" w:rsidRDefault="000E2015" w:rsidP="000E2015">
      <w:pPr>
        <w:rPr>
          <w:rFonts w:ascii="Arial" w:hAnsi="Arial" w:cs="Arial"/>
          <w:spacing w:val="-3"/>
          <w:sz w:val="22"/>
          <w:szCs w:val="22"/>
        </w:rPr>
      </w:pPr>
    </w:p>
    <w:p w14:paraId="7722A2B8" w14:textId="77777777" w:rsidR="000E2015" w:rsidRPr="000B7310" w:rsidRDefault="000E2015" w:rsidP="000E2015">
      <w:pPr>
        <w:numPr>
          <w:ilvl w:val="0"/>
          <w:numId w:val="21"/>
        </w:numPr>
        <w:rPr>
          <w:rFonts w:ascii="Arial" w:hAnsi="Arial" w:cs="Arial"/>
          <w:spacing w:val="-3"/>
          <w:sz w:val="22"/>
          <w:szCs w:val="22"/>
        </w:rPr>
      </w:pPr>
      <w:r w:rsidRPr="000B7310">
        <w:rPr>
          <w:rFonts w:ascii="Arial" w:hAnsi="Arial" w:cs="Arial"/>
          <w:spacing w:val="-3"/>
          <w:sz w:val="22"/>
          <w:szCs w:val="22"/>
        </w:rPr>
        <w:t>Procedures where a member of supervisory staff periodically visits and visually monitors Lone Workers.</w:t>
      </w:r>
    </w:p>
    <w:p w14:paraId="06C9712C" w14:textId="77777777" w:rsidR="000E2015" w:rsidRPr="000B7310" w:rsidRDefault="000E2015" w:rsidP="000E2015">
      <w:pPr>
        <w:rPr>
          <w:rFonts w:ascii="Arial" w:hAnsi="Arial" w:cs="Arial"/>
          <w:spacing w:val="-3"/>
          <w:sz w:val="22"/>
          <w:szCs w:val="22"/>
        </w:rPr>
      </w:pPr>
    </w:p>
    <w:p w14:paraId="79075011" w14:textId="77777777" w:rsidR="000E2015" w:rsidRPr="000B7310" w:rsidRDefault="000E2015" w:rsidP="000E2015">
      <w:pPr>
        <w:numPr>
          <w:ilvl w:val="0"/>
          <w:numId w:val="21"/>
        </w:numPr>
        <w:rPr>
          <w:rFonts w:ascii="Arial" w:hAnsi="Arial" w:cs="Arial"/>
          <w:spacing w:val="-3"/>
          <w:sz w:val="22"/>
          <w:szCs w:val="22"/>
        </w:rPr>
      </w:pPr>
      <w:r w:rsidRPr="000B7310">
        <w:rPr>
          <w:rFonts w:ascii="Arial" w:hAnsi="Arial" w:cs="Arial"/>
          <w:spacing w:val="-3"/>
          <w:sz w:val="22"/>
          <w:szCs w:val="22"/>
        </w:rPr>
        <w:t xml:space="preserve">Procedures where regular contact between the Lone Worker and a member of Supervisory staff is maintained using an effective means of communication. </w:t>
      </w:r>
    </w:p>
    <w:p w14:paraId="28978706" w14:textId="77777777" w:rsidR="000E2015" w:rsidRPr="000B7310" w:rsidRDefault="000E2015" w:rsidP="000E2015">
      <w:pPr>
        <w:rPr>
          <w:rFonts w:ascii="Arial" w:hAnsi="Arial" w:cs="Arial"/>
          <w:spacing w:val="-3"/>
          <w:sz w:val="22"/>
          <w:szCs w:val="22"/>
        </w:rPr>
      </w:pPr>
    </w:p>
    <w:p w14:paraId="5823CBEB" w14:textId="77777777" w:rsidR="000E2015" w:rsidRPr="000B7310" w:rsidRDefault="000E2015" w:rsidP="000E2015">
      <w:pPr>
        <w:numPr>
          <w:ilvl w:val="0"/>
          <w:numId w:val="21"/>
        </w:numPr>
        <w:rPr>
          <w:rFonts w:ascii="Arial" w:hAnsi="Arial" w:cs="Arial"/>
          <w:spacing w:val="-3"/>
          <w:sz w:val="22"/>
          <w:szCs w:val="22"/>
        </w:rPr>
      </w:pPr>
      <w:r>
        <w:rPr>
          <w:rFonts w:ascii="Arial" w:hAnsi="Arial" w:cs="Arial"/>
          <w:spacing w:val="-3"/>
          <w:sz w:val="22"/>
          <w:szCs w:val="22"/>
        </w:rPr>
        <w:t>Lone working</w:t>
      </w:r>
      <w:r w:rsidRPr="000B7310">
        <w:rPr>
          <w:rFonts w:ascii="Arial" w:hAnsi="Arial" w:cs="Arial"/>
          <w:spacing w:val="-3"/>
          <w:sz w:val="22"/>
          <w:szCs w:val="22"/>
        </w:rPr>
        <w:t xml:space="preserve"> devices, which </w:t>
      </w:r>
      <w:r>
        <w:rPr>
          <w:rFonts w:ascii="Arial" w:hAnsi="Arial" w:cs="Arial"/>
          <w:spacing w:val="-3"/>
          <w:sz w:val="22"/>
          <w:szCs w:val="22"/>
        </w:rPr>
        <w:t xml:space="preserve">can </w:t>
      </w:r>
      <w:r w:rsidRPr="000B7310">
        <w:rPr>
          <w:rFonts w:ascii="Arial" w:hAnsi="Arial" w:cs="Arial"/>
          <w:spacing w:val="-3"/>
          <w:sz w:val="22"/>
          <w:szCs w:val="22"/>
        </w:rPr>
        <w:t>raise the alarm in an emergency and are activated by the absence of activity from the Lone Worker.</w:t>
      </w:r>
    </w:p>
    <w:p w14:paraId="7052CEEF" w14:textId="77777777" w:rsidR="000E2015" w:rsidRPr="000B7310" w:rsidRDefault="000E2015" w:rsidP="000E2015">
      <w:pPr>
        <w:rPr>
          <w:rFonts w:ascii="Arial" w:hAnsi="Arial" w:cs="Arial"/>
          <w:spacing w:val="-3"/>
          <w:sz w:val="22"/>
          <w:szCs w:val="22"/>
        </w:rPr>
      </w:pPr>
    </w:p>
    <w:p w14:paraId="33D99B7D" w14:textId="77777777" w:rsidR="000E2015" w:rsidRPr="000B7310" w:rsidRDefault="000E2015" w:rsidP="000E2015">
      <w:pPr>
        <w:ind w:firstLine="720"/>
        <w:rPr>
          <w:rFonts w:ascii="Arial" w:hAnsi="Arial" w:cs="Arial"/>
          <w:b/>
          <w:bCs/>
          <w:spacing w:val="-3"/>
          <w:sz w:val="22"/>
          <w:szCs w:val="22"/>
        </w:rPr>
      </w:pPr>
      <w:r w:rsidRPr="000B7310">
        <w:rPr>
          <w:rFonts w:ascii="Arial" w:hAnsi="Arial" w:cs="Arial"/>
          <w:b/>
          <w:bCs/>
          <w:spacing w:val="-3"/>
          <w:sz w:val="22"/>
          <w:szCs w:val="22"/>
        </w:rPr>
        <w:t xml:space="preserve">If a person has a medical condition, are they able to work alone? </w:t>
      </w:r>
    </w:p>
    <w:p w14:paraId="3E2EDD35" w14:textId="77777777" w:rsidR="000E2015" w:rsidRPr="000B7310" w:rsidRDefault="000E2015" w:rsidP="000E2015">
      <w:pPr>
        <w:rPr>
          <w:rFonts w:ascii="Arial" w:hAnsi="Arial" w:cs="Arial"/>
          <w:spacing w:val="-3"/>
          <w:sz w:val="22"/>
          <w:szCs w:val="22"/>
        </w:rPr>
      </w:pPr>
    </w:p>
    <w:p w14:paraId="26E90915" w14:textId="77777777" w:rsidR="000E2015" w:rsidRPr="000B7310" w:rsidRDefault="000E2015" w:rsidP="000E2015">
      <w:pPr>
        <w:ind w:left="720"/>
        <w:rPr>
          <w:rFonts w:ascii="Arial" w:hAnsi="Arial" w:cs="Arial"/>
          <w:spacing w:val="-3"/>
          <w:sz w:val="22"/>
          <w:szCs w:val="22"/>
        </w:rPr>
      </w:pPr>
      <w:r w:rsidRPr="000B7310">
        <w:rPr>
          <w:rFonts w:ascii="Arial" w:hAnsi="Arial" w:cs="Arial"/>
          <w:spacing w:val="-3"/>
          <w:sz w:val="22"/>
          <w:szCs w:val="22"/>
        </w:rPr>
        <w:t>If an employee discloses a disability or chronic health problem that may make them unsuitable for working alone they should raise this with their Manager.  The Manager should complete a Risk Assessment of the employee and the work they complete and should seek further advice and guidance from the Occupational Health Department if necessary.</w:t>
      </w:r>
    </w:p>
    <w:p w14:paraId="550E2167" w14:textId="77777777" w:rsidR="000E2015" w:rsidRPr="000B7310" w:rsidRDefault="000E2015" w:rsidP="000E2015">
      <w:pPr>
        <w:rPr>
          <w:rFonts w:ascii="Arial" w:hAnsi="Arial" w:cs="Arial"/>
          <w:spacing w:val="-3"/>
          <w:sz w:val="22"/>
          <w:szCs w:val="22"/>
        </w:rPr>
      </w:pPr>
    </w:p>
    <w:p w14:paraId="1A243DCB" w14:textId="77777777" w:rsidR="000E2015" w:rsidRPr="000B7310" w:rsidRDefault="000E2015" w:rsidP="000E2015">
      <w:pPr>
        <w:ind w:firstLine="720"/>
        <w:rPr>
          <w:rFonts w:ascii="Arial" w:hAnsi="Arial" w:cs="Arial"/>
          <w:b/>
          <w:bCs/>
          <w:spacing w:val="-3"/>
          <w:sz w:val="22"/>
          <w:szCs w:val="22"/>
        </w:rPr>
      </w:pPr>
      <w:r w:rsidRPr="000B7310">
        <w:rPr>
          <w:rFonts w:ascii="Arial" w:hAnsi="Arial" w:cs="Arial"/>
          <w:b/>
          <w:bCs/>
          <w:spacing w:val="-3"/>
          <w:sz w:val="22"/>
          <w:szCs w:val="22"/>
        </w:rPr>
        <w:t>Working from home</w:t>
      </w:r>
    </w:p>
    <w:p w14:paraId="7B635242" w14:textId="77777777" w:rsidR="000E2015" w:rsidRPr="000B7310" w:rsidRDefault="000E2015" w:rsidP="000E2015">
      <w:pPr>
        <w:rPr>
          <w:rFonts w:ascii="Arial" w:hAnsi="Arial" w:cs="Arial"/>
          <w:spacing w:val="-3"/>
          <w:sz w:val="22"/>
          <w:szCs w:val="22"/>
        </w:rPr>
      </w:pPr>
    </w:p>
    <w:p w14:paraId="2C57B30D" w14:textId="77777777" w:rsidR="000E2015" w:rsidRDefault="000E2015" w:rsidP="000E2015">
      <w:pPr>
        <w:ind w:left="720"/>
        <w:rPr>
          <w:rFonts w:ascii="Arial" w:hAnsi="Arial" w:cs="Arial"/>
          <w:spacing w:val="-3"/>
          <w:sz w:val="22"/>
          <w:szCs w:val="22"/>
        </w:rPr>
      </w:pPr>
      <w:r w:rsidRPr="000B7310">
        <w:rPr>
          <w:rFonts w:ascii="Arial" w:hAnsi="Arial" w:cs="Arial"/>
          <w:spacing w:val="-3"/>
          <w:sz w:val="22"/>
          <w:szCs w:val="22"/>
        </w:rPr>
        <w:t xml:space="preserve">Whilst employees are working from home they have the same level of support and assistance as they would if they were working from an office or other </w:t>
      </w:r>
      <w:r>
        <w:rPr>
          <w:rFonts w:ascii="Arial" w:hAnsi="Arial" w:cs="Arial"/>
          <w:spacing w:val="-3"/>
          <w:sz w:val="22"/>
          <w:szCs w:val="22"/>
        </w:rPr>
        <w:t>ST</w:t>
      </w:r>
      <w:r w:rsidR="006A2B38">
        <w:rPr>
          <w:rFonts w:ascii="Arial" w:hAnsi="Arial" w:cs="Arial"/>
          <w:spacing w:val="-3"/>
          <w:sz w:val="22"/>
          <w:szCs w:val="22"/>
        </w:rPr>
        <w:t>C</w:t>
      </w:r>
      <w:r w:rsidRPr="000B7310">
        <w:rPr>
          <w:rFonts w:ascii="Arial" w:hAnsi="Arial" w:cs="Arial"/>
          <w:spacing w:val="-3"/>
          <w:sz w:val="22"/>
          <w:szCs w:val="22"/>
        </w:rPr>
        <w:t xml:space="preserve"> building</w:t>
      </w:r>
      <w:r>
        <w:rPr>
          <w:rFonts w:ascii="Arial" w:hAnsi="Arial" w:cs="Arial"/>
          <w:spacing w:val="-3"/>
          <w:sz w:val="22"/>
          <w:szCs w:val="22"/>
        </w:rPr>
        <w:t>s</w:t>
      </w:r>
      <w:r w:rsidRPr="000B7310">
        <w:rPr>
          <w:rFonts w:ascii="Arial" w:hAnsi="Arial" w:cs="Arial"/>
          <w:spacing w:val="-3"/>
          <w:sz w:val="22"/>
          <w:szCs w:val="22"/>
        </w:rPr>
        <w:t xml:space="preserve">. </w:t>
      </w:r>
      <w:r>
        <w:rPr>
          <w:rFonts w:ascii="Arial" w:hAnsi="Arial" w:cs="Arial"/>
          <w:spacing w:val="-3"/>
          <w:sz w:val="22"/>
          <w:szCs w:val="22"/>
        </w:rPr>
        <w:t>Managers</w:t>
      </w:r>
      <w:r w:rsidRPr="000B7310">
        <w:rPr>
          <w:rFonts w:ascii="Arial" w:hAnsi="Arial" w:cs="Arial"/>
          <w:spacing w:val="-3"/>
          <w:sz w:val="22"/>
          <w:szCs w:val="22"/>
        </w:rPr>
        <w:t xml:space="preserve"> should ensure that suitable risk assessments are completed prior to people working from home and consider the additional measures which may need to be taken to keep the employee safe and healthy. These measures would include considering the security of the home e.g. not giving out home addresses or phone numbers to clients or customers and any other equipment and training which may be required.</w:t>
      </w:r>
    </w:p>
    <w:p w14:paraId="3B7CC3FA" w14:textId="77777777" w:rsidR="000E2015" w:rsidRPr="00A70B02" w:rsidRDefault="000E2015" w:rsidP="000E2015">
      <w:pPr>
        <w:ind w:left="720"/>
        <w:rPr>
          <w:rFonts w:ascii="Arial" w:hAnsi="Arial" w:cs="Arial"/>
          <w:bCs/>
          <w:sz w:val="22"/>
          <w:szCs w:val="22"/>
        </w:rPr>
      </w:pPr>
    </w:p>
    <w:p w14:paraId="3C7727E2" w14:textId="77777777" w:rsidR="000E2015" w:rsidRPr="00BA3D66" w:rsidRDefault="000E2015" w:rsidP="000E2015">
      <w:pPr>
        <w:numPr>
          <w:ilvl w:val="0"/>
          <w:numId w:val="6"/>
        </w:numPr>
        <w:rPr>
          <w:rFonts w:ascii="Arial" w:hAnsi="Arial" w:cs="Arial"/>
          <w:b/>
          <w:sz w:val="22"/>
          <w:szCs w:val="22"/>
        </w:rPr>
      </w:pPr>
      <w:r w:rsidRPr="00BA3D66">
        <w:rPr>
          <w:rFonts w:ascii="Arial" w:hAnsi="Arial" w:cs="Arial"/>
          <w:b/>
          <w:sz w:val="22"/>
          <w:szCs w:val="22"/>
        </w:rPr>
        <w:t>Links to Guidance</w:t>
      </w:r>
    </w:p>
    <w:p w14:paraId="4241EFAE" w14:textId="77777777" w:rsidR="000E2015" w:rsidRDefault="000E2015" w:rsidP="000E2015">
      <w:pPr>
        <w:ind w:left="720"/>
        <w:rPr>
          <w:rFonts w:ascii="Arial" w:hAnsi="Arial" w:cs="Arial"/>
          <w:bCs/>
          <w:sz w:val="22"/>
          <w:szCs w:val="22"/>
        </w:rPr>
      </w:pPr>
    </w:p>
    <w:p w14:paraId="7694B33C" w14:textId="77777777" w:rsidR="000E2015" w:rsidRPr="00735B4F" w:rsidRDefault="000E2015" w:rsidP="000E2015">
      <w:pPr>
        <w:ind w:left="720"/>
        <w:rPr>
          <w:rFonts w:ascii="Arial" w:hAnsi="Arial" w:cs="Arial"/>
          <w:bCs/>
          <w:sz w:val="22"/>
          <w:szCs w:val="22"/>
        </w:rPr>
      </w:pPr>
      <w:r>
        <w:rPr>
          <w:rFonts w:ascii="Arial" w:hAnsi="Arial" w:cs="Arial"/>
          <w:bCs/>
          <w:sz w:val="22"/>
          <w:szCs w:val="22"/>
        </w:rPr>
        <w:t>HSE - Protecting Lone Workers</w:t>
      </w:r>
      <w:r w:rsidRPr="00735B4F">
        <w:rPr>
          <w:rFonts w:ascii="Arial" w:hAnsi="Arial" w:cs="Arial"/>
          <w:bCs/>
          <w:sz w:val="22"/>
          <w:szCs w:val="22"/>
        </w:rPr>
        <w:t xml:space="preserve"> </w:t>
      </w:r>
    </w:p>
    <w:p w14:paraId="41ACFA82" w14:textId="77777777" w:rsidR="000E2015" w:rsidRPr="00735B4F" w:rsidRDefault="00C12921" w:rsidP="000E2015">
      <w:pPr>
        <w:ind w:left="720"/>
        <w:rPr>
          <w:rFonts w:ascii="Arial" w:hAnsi="Arial" w:cs="Arial"/>
          <w:bCs/>
          <w:sz w:val="22"/>
          <w:szCs w:val="22"/>
        </w:rPr>
      </w:pPr>
      <w:hyperlink r:id="rId11" w:history="1">
        <w:r w:rsidR="000E2015" w:rsidRPr="00724A65">
          <w:rPr>
            <w:rStyle w:val="Hyperlink"/>
            <w:rFonts w:ascii="Arial" w:hAnsi="Arial" w:cs="Arial"/>
            <w:bCs/>
            <w:sz w:val="22"/>
            <w:szCs w:val="22"/>
          </w:rPr>
          <w:t>http://www.hse.gov.uk/pubns/indg73.pdf</w:t>
        </w:r>
      </w:hyperlink>
      <w:r w:rsidR="000E2015">
        <w:rPr>
          <w:rFonts w:ascii="Arial" w:hAnsi="Arial" w:cs="Arial"/>
          <w:bCs/>
          <w:sz w:val="22"/>
          <w:szCs w:val="22"/>
        </w:rPr>
        <w:t xml:space="preserve"> </w:t>
      </w:r>
    </w:p>
    <w:p w14:paraId="241334DB" w14:textId="77777777" w:rsidR="000E2015" w:rsidRPr="00735B4F" w:rsidRDefault="000E2015" w:rsidP="000E2015">
      <w:pPr>
        <w:ind w:left="720"/>
        <w:rPr>
          <w:rFonts w:ascii="Arial" w:hAnsi="Arial" w:cs="Arial"/>
          <w:bCs/>
          <w:sz w:val="22"/>
          <w:szCs w:val="22"/>
        </w:rPr>
      </w:pPr>
    </w:p>
    <w:p w14:paraId="0FDF710E" w14:textId="77777777" w:rsidR="000E2015" w:rsidRPr="00735B4F" w:rsidRDefault="000E2015" w:rsidP="000E2015">
      <w:pPr>
        <w:ind w:left="720"/>
        <w:rPr>
          <w:rFonts w:ascii="Arial" w:hAnsi="Arial" w:cs="Arial"/>
          <w:bCs/>
          <w:sz w:val="22"/>
          <w:szCs w:val="22"/>
        </w:rPr>
      </w:pPr>
      <w:r>
        <w:rPr>
          <w:rFonts w:ascii="Arial" w:hAnsi="Arial" w:cs="Arial"/>
          <w:bCs/>
          <w:sz w:val="22"/>
          <w:szCs w:val="22"/>
        </w:rPr>
        <w:t xml:space="preserve">HSE - </w:t>
      </w:r>
      <w:r w:rsidRPr="00735B4F">
        <w:rPr>
          <w:rFonts w:ascii="Arial" w:hAnsi="Arial" w:cs="Arial"/>
          <w:bCs/>
          <w:sz w:val="22"/>
          <w:szCs w:val="22"/>
        </w:rPr>
        <w:t xml:space="preserve">Example Risk Assessments/Case Studies </w:t>
      </w:r>
    </w:p>
    <w:p w14:paraId="0A00E21B" w14:textId="77777777" w:rsidR="000E2015" w:rsidRPr="00735B4F" w:rsidRDefault="00C12921" w:rsidP="000E2015">
      <w:pPr>
        <w:ind w:left="720"/>
        <w:rPr>
          <w:rFonts w:ascii="Arial" w:hAnsi="Arial" w:cs="Arial"/>
          <w:bCs/>
          <w:sz w:val="22"/>
          <w:szCs w:val="22"/>
        </w:rPr>
      </w:pPr>
      <w:hyperlink r:id="rId12" w:history="1">
        <w:r w:rsidR="000E2015" w:rsidRPr="00724A65">
          <w:rPr>
            <w:rStyle w:val="Hyperlink"/>
            <w:rFonts w:ascii="Arial" w:hAnsi="Arial" w:cs="Arial"/>
            <w:bCs/>
            <w:sz w:val="22"/>
            <w:szCs w:val="22"/>
          </w:rPr>
          <w:t>www.hse.gov.uk/risk/casestudies</w:t>
        </w:r>
      </w:hyperlink>
      <w:r w:rsidR="000E2015">
        <w:rPr>
          <w:rFonts w:ascii="Arial" w:hAnsi="Arial" w:cs="Arial"/>
          <w:bCs/>
          <w:sz w:val="22"/>
          <w:szCs w:val="22"/>
        </w:rPr>
        <w:t xml:space="preserve"> </w:t>
      </w:r>
    </w:p>
    <w:p w14:paraId="5EEEEC3D" w14:textId="77777777" w:rsidR="000E2015" w:rsidRPr="00735B4F" w:rsidRDefault="000E2015" w:rsidP="000E2015">
      <w:pPr>
        <w:ind w:left="720"/>
        <w:rPr>
          <w:rFonts w:ascii="Arial" w:hAnsi="Arial" w:cs="Arial"/>
          <w:bCs/>
          <w:sz w:val="22"/>
          <w:szCs w:val="22"/>
        </w:rPr>
      </w:pPr>
    </w:p>
    <w:p w14:paraId="0EE9D67A" w14:textId="77777777" w:rsidR="000E2015" w:rsidRPr="00735B4F" w:rsidRDefault="000E2015" w:rsidP="000E2015">
      <w:pPr>
        <w:ind w:left="720"/>
        <w:rPr>
          <w:rFonts w:ascii="Arial" w:hAnsi="Arial" w:cs="Arial"/>
          <w:bCs/>
          <w:sz w:val="22"/>
          <w:szCs w:val="22"/>
        </w:rPr>
      </w:pPr>
      <w:r>
        <w:rPr>
          <w:rFonts w:ascii="Arial" w:hAnsi="Arial" w:cs="Arial"/>
          <w:bCs/>
          <w:sz w:val="22"/>
          <w:szCs w:val="22"/>
        </w:rPr>
        <w:lastRenderedPageBreak/>
        <w:t xml:space="preserve">HSE - </w:t>
      </w:r>
      <w:r w:rsidRPr="00735B4F">
        <w:rPr>
          <w:rFonts w:ascii="Arial" w:hAnsi="Arial" w:cs="Arial"/>
          <w:bCs/>
          <w:sz w:val="22"/>
          <w:szCs w:val="22"/>
        </w:rPr>
        <w:t>Violence at Work: A guide for employers (ING69)</w:t>
      </w:r>
    </w:p>
    <w:p w14:paraId="3BD5B287" w14:textId="77777777" w:rsidR="000E2015" w:rsidRPr="00735B4F" w:rsidRDefault="00C12921" w:rsidP="000E2015">
      <w:pPr>
        <w:ind w:left="720"/>
        <w:rPr>
          <w:rFonts w:ascii="Arial" w:hAnsi="Arial" w:cs="Arial"/>
          <w:bCs/>
          <w:sz w:val="22"/>
          <w:szCs w:val="22"/>
        </w:rPr>
      </w:pPr>
      <w:hyperlink r:id="rId13" w:history="1">
        <w:r w:rsidR="000E2015" w:rsidRPr="00724A65">
          <w:rPr>
            <w:rStyle w:val="Hyperlink"/>
            <w:rFonts w:ascii="Arial" w:hAnsi="Arial" w:cs="Arial"/>
            <w:bCs/>
            <w:sz w:val="22"/>
            <w:szCs w:val="22"/>
          </w:rPr>
          <w:t>https://www.hse.gov.uk/pubns/indg69.pdf</w:t>
        </w:r>
      </w:hyperlink>
      <w:r w:rsidR="000E2015">
        <w:rPr>
          <w:rFonts w:ascii="Arial" w:hAnsi="Arial" w:cs="Arial"/>
          <w:bCs/>
          <w:sz w:val="22"/>
          <w:szCs w:val="22"/>
        </w:rPr>
        <w:t xml:space="preserve"> </w:t>
      </w:r>
      <w:r w:rsidR="000E2015" w:rsidRPr="00735B4F">
        <w:rPr>
          <w:rFonts w:ascii="Arial" w:hAnsi="Arial" w:cs="Arial"/>
          <w:bCs/>
          <w:sz w:val="22"/>
          <w:szCs w:val="22"/>
        </w:rPr>
        <w:t xml:space="preserve"> </w:t>
      </w:r>
    </w:p>
    <w:p w14:paraId="102EC554" w14:textId="77777777" w:rsidR="000E2015" w:rsidRPr="00735B4F" w:rsidRDefault="000E2015" w:rsidP="000E2015">
      <w:pPr>
        <w:ind w:left="720"/>
        <w:rPr>
          <w:rFonts w:ascii="Arial" w:hAnsi="Arial" w:cs="Arial"/>
          <w:bCs/>
          <w:sz w:val="22"/>
          <w:szCs w:val="22"/>
        </w:rPr>
      </w:pPr>
    </w:p>
    <w:p w14:paraId="6D54EAA6" w14:textId="77777777" w:rsidR="000E2015" w:rsidRPr="00735B4F" w:rsidRDefault="000E2015" w:rsidP="000E2015">
      <w:pPr>
        <w:ind w:left="720"/>
        <w:rPr>
          <w:rFonts w:ascii="Arial" w:hAnsi="Arial" w:cs="Arial"/>
          <w:bCs/>
          <w:sz w:val="22"/>
          <w:szCs w:val="22"/>
        </w:rPr>
      </w:pPr>
      <w:r w:rsidRPr="00735B4F">
        <w:rPr>
          <w:rFonts w:ascii="Arial" w:hAnsi="Arial" w:cs="Arial"/>
          <w:bCs/>
          <w:sz w:val="22"/>
          <w:szCs w:val="22"/>
        </w:rPr>
        <w:t>Suzy Lamplugh Trust</w:t>
      </w:r>
    </w:p>
    <w:p w14:paraId="6DBAD8EA" w14:textId="77777777" w:rsidR="000E2015" w:rsidRDefault="00C12921" w:rsidP="000E2015">
      <w:pPr>
        <w:ind w:left="720"/>
        <w:rPr>
          <w:rFonts w:ascii="Arial" w:hAnsi="Arial" w:cs="Arial"/>
          <w:bCs/>
          <w:sz w:val="22"/>
          <w:szCs w:val="22"/>
        </w:rPr>
      </w:pPr>
      <w:hyperlink r:id="rId14" w:history="1">
        <w:r w:rsidR="000E2015" w:rsidRPr="00724A65">
          <w:rPr>
            <w:rStyle w:val="Hyperlink"/>
            <w:rFonts w:ascii="Arial" w:hAnsi="Arial" w:cs="Arial"/>
            <w:bCs/>
            <w:sz w:val="22"/>
            <w:szCs w:val="22"/>
          </w:rPr>
          <w:t>https://www.suzylamplugh.org/</w:t>
        </w:r>
      </w:hyperlink>
    </w:p>
    <w:p w14:paraId="34207787" w14:textId="77777777" w:rsidR="000E2015" w:rsidRDefault="000E2015" w:rsidP="000E2015">
      <w:pPr>
        <w:ind w:left="720"/>
        <w:rPr>
          <w:rFonts w:ascii="Arial" w:hAnsi="Arial" w:cs="Arial"/>
          <w:bCs/>
          <w:sz w:val="22"/>
          <w:szCs w:val="22"/>
        </w:rPr>
      </w:pPr>
    </w:p>
    <w:p w14:paraId="5C964CE2" w14:textId="77777777" w:rsidR="000E2015" w:rsidRDefault="000E2015" w:rsidP="000E2015">
      <w:pPr>
        <w:ind w:left="720"/>
        <w:rPr>
          <w:rFonts w:ascii="Arial" w:hAnsi="Arial" w:cs="Arial"/>
          <w:bCs/>
          <w:sz w:val="22"/>
          <w:szCs w:val="22"/>
        </w:rPr>
      </w:pPr>
      <w:r w:rsidRPr="00735B4F">
        <w:rPr>
          <w:rFonts w:ascii="Arial" w:hAnsi="Arial" w:cs="Arial"/>
          <w:bCs/>
          <w:sz w:val="22"/>
          <w:szCs w:val="22"/>
        </w:rPr>
        <w:t xml:space="preserve">Legislation, </w:t>
      </w:r>
      <w:r w:rsidRPr="00735B4F">
        <w:rPr>
          <w:rFonts w:ascii="Arial" w:hAnsi="Arial" w:cs="Arial"/>
          <w:sz w:val="22"/>
          <w:szCs w:val="22"/>
        </w:rPr>
        <w:t xml:space="preserve">The Management of </w:t>
      </w:r>
      <w:proofErr w:type="gramStart"/>
      <w:r w:rsidRPr="00735B4F">
        <w:rPr>
          <w:rFonts w:ascii="Arial" w:hAnsi="Arial" w:cs="Arial"/>
          <w:sz w:val="22"/>
          <w:szCs w:val="22"/>
        </w:rPr>
        <w:t>Health</w:t>
      </w:r>
      <w:proofErr w:type="gramEnd"/>
      <w:r w:rsidRPr="00735B4F">
        <w:rPr>
          <w:rFonts w:ascii="Arial" w:hAnsi="Arial" w:cs="Arial"/>
          <w:sz w:val="22"/>
          <w:szCs w:val="22"/>
        </w:rPr>
        <w:t xml:space="preserve"> and Safety at Work Regulations 1999</w:t>
      </w:r>
      <w:r w:rsidRPr="00735B4F">
        <w:rPr>
          <w:rFonts w:ascii="Arial" w:hAnsi="Arial" w:cs="Arial"/>
          <w:color w:val="0000FF"/>
          <w:sz w:val="22"/>
          <w:szCs w:val="22"/>
          <w:u w:val="single"/>
        </w:rPr>
        <w:t xml:space="preserve"> </w:t>
      </w:r>
      <w:r>
        <w:rPr>
          <w:rFonts w:ascii="Arial" w:hAnsi="Arial" w:cs="Arial"/>
          <w:sz w:val="22"/>
          <w:szCs w:val="22"/>
        </w:rPr>
        <w:t xml:space="preserve"> - </w:t>
      </w:r>
      <w:r>
        <w:rPr>
          <w:rFonts w:ascii="Arial" w:hAnsi="Arial" w:cs="Arial"/>
          <w:bCs/>
          <w:sz w:val="22"/>
          <w:szCs w:val="22"/>
          <w:highlight w:val="yellow"/>
        </w:rPr>
        <w:t xml:space="preserve"> </w:t>
      </w:r>
      <w:hyperlink r:id="rId15" w:history="1">
        <w:r w:rsidRPr="00724A65">
          <w:rPr>
            <w:rStyle w:val="Hyperlink"/>
            <w:rFonts w:ascii="Arial" w:hAnsi="Arial" w:cs="Arial"/>
            <w:bCs/>
            <w:sz w:val="22"/>
            <w:szCs w:val="22"/>
          </w:rPr>
          <w:t>https://www.legislation.gov.uk/uksi/1999/3242/contents/made</w:t>
        </w:r>
      </w:hyperlink>
      <w:r>
        <w:rPr>
          <w:rFonts w:ascii="Arial" w:hAnsi="Arial" w:cs="Arial"/>
          <w:bCs/>
          <w:sz w:val="22"/>
          <w:szCs w:val="22"/>
        </w:rPr>
        <w:t xml:space="preserve"> </w:t>
      </w:r>
    </w:p>
    <w:p w14:paraId="50A75023" w14:textId="77777777" w:rsidR="00506586" w:rsidRDefault="00506586" w:rsidP="000E2015">
      <w:pPr>
        <w:ind w:left="720"/>
        <w:rPr>
          <w:rFonts w:ascii="Arial" w:hAnsi="Arial" w:cs="Arial"/>
          <w:bCs/>
          <w:sz w:val="22"/>
          <w:szCs w:val="22"/>
        </w:rPr>
      </w:pPr>
    </w:p>
    <w:p w14:paraId="27E3D615" w14:textId="5A0ED678" w:rsidR="00506586" w:rsidRDefault="00506586" w:rsidP="000E2015">
      <w:pPr>
        <w:ind w:left="720"/>
        <w:rPr>
          <w:rFonts w:ascii="Arial" w:hAnsi="Arial" w:cs="Arial"/>
          <w:bCs/>
          <w:sz w:val="22"/>
          <w:szCs w:val="22"/>
        </w:rPr>
      </w:pPr>
      <w:r>
        <w:rPr>
          <w:rFonts w:ascii="Arial" w:hAnsi="Arial" w:cs="Arial"/>
          <w:bCs/>
          <w:sz w:val="22"/>
          <w:szCs w:val="22"/>
        </w:rPr>
        <w:t xml:space="preserve">3.1 Risk Assessment Procedures </w:t>
      </w:r>
      <w:hyperlink r:id="rId16" w:history="1">
        <w:r w:rsidRPr="00C67152">
          <w:rPr>
            <w:rStyle w:val="Hyperlink"/>
            <w:rFonts w:ascii="Arial" w:hAnsi="Arial" w:cs="Arial"/>
            <w:bCs/>
            <w:sz w:val="22"/>
            <w:szCs w:val="22"/>
          </w:rPr>
          <w:t>http://intranet.stc.local/documents/documentLibrary_DocumentSummary.asp?pk_document=6513</w:t>
        </w:r>
      </w:hyperlink>
      <w:r>
        <w:rPr>
          <w:rFonts w:ascii="Arial" w:hAnsi="Arial" w:cs="Arial"/>
          <w:bCs/>
          <w:sz w:val="22"/>
          <w:szCs w:val="22"/>
        </w:rPr>
        <w:t xml:space="preserve"> </w:t>
      </w:r>
    </w:p>
    <w:p w14:paraId="4ED89DD9" w14:textId="77777777" w:rsidR="00506586" w:rsidRDefault="00506586" w:rsidP="000E2015">
      <w:pPr>
        <w:ind w:left="720"/>
        <w:rPr>
          <w:rFonts w:ascii="Arial" w:hAnsi="Arial" w:cs="Arial"/>
          <w:bCs/>
          <w:sz w:val="22"/>
          <w:szCs w:val="22"/>
        </w:rPr>
      </w:pPr>
    </w:p>
    <w:p w14:paraId="3001C718" w14:textId="016A582A" w:rsidR="00506586" w:rsidRDefault="00506586" w:rsidP="000E2015">
      <w:pPr>
        <w:ind w:left="720"/>
        <w:rPr>
          <w:rFonts w:ascii="Arial" w:hAnsi="Arial" w:cs="Arial"/>
          <w:bCs/>
          <w:sz w:val="22"/>
          <w:szCs w:val="22"/>
        </w:rPr>
      </w:pPr>
      <w:r>
        <w:rPr>
          <w:rFonts w:ascii="Arial" w:hAnsi="Arial" w:cs="Arial"/>
          <w:bCs/>
          <w:sz w:val="22"/>
          <w:szCs w:val="22"/>
        </w:rPr>
        <w:t xml:space="preserve">3.11. Violence at Work Procedures </w:t>
      </w:r>
      <w:hyperlink r:id="rId17" w:history="1">
        <w:r w:rsidRPr="00C67152">
          <w:rPr>
            <w:rStyle w:val="Hyperlink"/>
            <w:rFonts w:ascii="Arial" w:hAnsi="Arial" w:cs="Arial"/>
            <w:bCs/>
            <w:sz w:val="22"/>
            <w:szCs w:val="22"/>
          </w:rPr>
          <w:t>http://intranet.st.net/documents/documentLibrary_DocumentSummary.asp?pk_document=6532&amp;class=1858</w:t>
        </w:r>
      </w:hyperlink>
      <w:r>
        <w:rPr>
          <w:rFonts w:ascii="Arial" w:hAnsi="Arial" w:cs="Arial"/>
          <w:bCs/>
          <w:sz w:val="22"/>
          <w:szCs w:val="22"/>
        </w:rPr>
        <w:t xml:space="preserve"> </w:t>
      </w:r>
    </w:p>
    <w:p w14:paraId="548C1682" w14:textId="77777777" w:rsidR="00506586" w:rsidRDefault="00506586" w:rsidP="000E2015">
      <w:pPr>
        <w:ind w:left="720"/>
        <w:rPr>
          <w:rFonts w:ascii="Arial" w:hAnsi="Arial" w:cs="Arial"/>
          <w:bCs/>
          <w:sz w:val="22"/>
          <w:szCs w:val="22"/>
        </w:rPr>
      </w:pPr>
    </w:p>
    <w:p w14:paraId="7DA70250" w14:textId="3118BDE6" w:rsidR="00506586" w:rsidRDefault="00506586" w:rsidP="000E2015">
      <w:pPr>
        <w:ind w:left="720"/>
        <w:rPr>
          <w:rFonts w:ascii="Arial" w:hAnsi="Arial" w:cs="Arial"/>
          <w:bCs/>
          <w:sz w:val="22"/>
          <w:szCs w:val="22"/>
        </w:rPr>
      </w:pPr>
      <w:r>
        <w:rPr>
          <w:rFonts w:ascii="Arial" w:hAnsi="Arial" w:cs="Arial"/>
          <w:bCs/>
          <w:sz w:val="22"/>
          <w:szCs w:val="22"/>
        </w:rPr>
        <w:t>3.15 Accident and Incident Reporting Procedures</w:t>
      </w:r>
    </w:p>
    <w:p w14:paraId="4C74BED1" w14:textId="6DAFB011" w:rsidR="00506586" w:rsidRDefault="00C12921" w:rsidP="000E2015">
      <w:pPr>
        <w:ind w:left="720"/>
        <w:rPr>
          <w:rFonts w:ascii="Arial" w:hAnsi="Arial" w:cs="Arial"/>
          <w:bCs/>
          <w:sz w:val="22"/>
          <w:szCs w:val="22"/>
        </w:rPr>
      </w:pPr>
      <w:hyperlink r:id="rId18" w:history="1">
        <w:r w:rsidR="00506586" w:rsidRPr="00C67152">
          <w:rPr>
            <w:rStyle w:val="Hyperlink"/>
            <w:rFonts w:ascii="Arial" w:hAnsi="Arial" w:cs="Arial"/>
            <w:bCs/>
            <w:sz w:val="22"/>
            <w:szCs w:val="22"/>
          </w:rPr>
          <w:t>http://intranet.stc.local/documents/documentLibrary_DocumentSummary.asp?pk_document=6536</w:t>
        </w:r>
      </w:hyperlink>
      <w:r w:rsidR="00506586">
        <w:rPr>
          <w:rFonts w:ascii="Arial" w:hAnsi="Arial" w:cs="Arial"/>
          <w:bCs/>
          <w:sz w:val="22"/>
          <w:szCs w:val="22"/>
        </w:rPr>
        <w:t xml:space="preserve"> </w:t>
      </w:r>
    </w:p>
    <w:p w14:paraId="0D1067F3" w14:textId="77777777" w:rsidR="000E2015" w:rsidRPr="00735B4F" w:rsidRDefault="000E2015" w:rsidP="000E2015">
      <w:pPr>
        <w:ind w:left="720"/>
        <w:rPr>
          <w:rFonts w:ascii="Arial" w:hAnsi="Arial" w:cs="Arial"/>
          <w:bCs/>
          <w:sz w:val="22"/>
          <w:szCs w:val="22"/>
        </w:rPr>
      </w:pPr>
    </w:p>
    <w:p w14:paraId="497093B1" w14:textId="77777777" w:rsidR="000E2015" w:rsidRPr="00A70B02" w:rsidRDefault="000E2015" w:rsidP="000E2015">
      <w:pPr>
        <w:ind w:left="720"/>
        <w:rPr>
          <w:rFonts w:ascii="Arial" w:hAnsi="Arial" w:cs="Arial"/>
          <w:bCs/>
          <w:sz w:val="22"/>
          <w:szCs w:val="22"/>
        </w:rPr>
      </w:pPr>
    </w:p>
    <w:p w14:paraId="7EDED2E6" w14:textId="77777777" w:rsidR="000E2015" w:rsidRPr="00A70B02" w:rsidRDefault="000E2015" w:rsidP="000E2015">
      <w:pPr>
        <w:numPr>
          <w:ilvl w:val="0"/>
          <w:numId w:val="6"/>
        </w:numPr>
        <w:rPr>
          <w:rFonts w:ascii="Arial" w:hAnsi="Arial" w:cs="Arial"/>
          <w:b/>
          <w:sz w:val="22"/>
          <w:szCs w:val="22"/>
        </w:rPr>
      </w:pPr>
      <w:r w:rsidRPr="00A70B02">
        <w:rPr>
          <w:rFonts w:ascii="Arial" w:hAnsi="Arial" w:cs="Arial"/>
          <w:b/>
          <w:sz w:val="22"/>
          <w:szCs w:val="22"/>
        </w:rPr>
        <w:t>Review</w:t>
      </w:r>
    </w:p>
    <w:p w14:paraId="454DCD72" w14:textId="77777777" w:rsidR="000E2015" w:rsidRPr="00735B4F" w:rsidRDefault="000E2015" w:rsidP="000E2015">
      <w:pPr>
        <w:autoSpaceDE w:val="0"/>
        <w:autoSpaceDN w:val="0"/>
        <w:adjustRightInd w:val="0"/>
        <w:spacing w:before="120"/>
        <w:ind w:firstLine="720"/>
        <w:jc w:val="both"/>
        <w:rPr>
          <w:rFonts w:ascii="Arial" w:hAnsi="Arial" w:cs="Arial"/>
          <w:sz w:val="22"/>
          <w:szCs w:val="22"/>
        </w:rPr>
      </w:pPr>
      <w:r w:rsidRPr="00735B4F">
        <w:rPr>
          <w:rFonts w:ascii="Arial" w:hAnsi="Arial" w:cs="Arial"/>
          <w:sz w:val="22"/>
          <w:szCs w:val="22"/>
        </w:rPr>
        <w:t>These guidance and procedures will be reviewed on an annual basis.</w:t>
      </w:r>
    </w:p>
    <w:p w14:paraId="54CF6D0C" w14:textId="77777777" w:rsidR="000E2015" w:rsidRDefault="000E2015">
      <w:pPr>
        <w:rPr>
          <w:rFonts w:ascii="Arial" w:hAnsi="Arial" w:cs="Arial"/>
          <w:b/>
          <w:sz w:val="22"/>
        </w:rPr>
      </w:pPr>
    </w:p>
    <w:p w14:paraId="34974F02" w14:textId="77777777" w:rsidR="000E2015" w:rsidRDefault="000E2015">
      <w:pPr>
        <w:rPr>
          <w:rFonts w:ascii="Arial" w:hAnsi="Arial" w:cs="Arial"/>
          <w:b/>
          <w:sz w:val="22"/>
        </w:rPr>
      </w:pPr>
    </w:p>
    <w:p w14:paraId="2BBEDDEA" w14:textId="77777777" w:rsidR="000E2015" w:rsidRPr="00A77EFC" w:rsidRDefault="000E2015">
      <w:pPr>
        <w:rPr>
          <w:rFonts w:ascii="Arial" w:hAnsi="Arial" w:cs="Arial"/>
          <w:b/>
          <w:sz w:val="22"/>
        </w:rPr>
      </w:pPr>
    </w:p>
    <w:p w14:paraId="545419D9" w14:textId="77777777" w:rsidR="00234F22" w:rsidRPr="00F1502A" w:rsidRDefault="00234F22" w:rsidP="00234F22">
      <w:pPr>
        <w:tabs>
          <w:tab w:val="left" w:pos="-720"/>
          <w:tab w:val="left" w:pos="0"/>
          <w:tab w:val="left" w:pos="720"/>
          <w:tab w:val="left" w:pos="1440"/>
        </w:tabs>
        <w:suppressAutoHyphens/>
        <w:jc w:val="both"/>
        <w:rPr>
          <w:rFonts w:ascii="Arial" w:hAnsi="Arial" w:cs="Arial"/>
          <w:spacing w:val="-3"/>
          <w:sz w:val="22"/>
          <w:highlight w:val="yellow"/>
        </w:rPr>
      </w:pPr>
    </w:p>
    <w:p w14:paraId="39706A61" w14:textId="77777777" w:rsidR="005C678A" w:rsidRPr="00F1502A" w:rsidRDefault="005C678A">
      <w:pPr>
        <w:tabs>
          <w:tab w:val="left" w:pos="-720"/>
          <w:tab w:val="left" w:pos="0"/>
          <w:tab w:val="left" w:pos="720"/>
          <w:tab w:val="left" w:pos="1440"/>
        </w:tabs>
        <w:suppressAutoHyphens/>
        <w:ind w:left="720" w:hanging="360"/>
        <w:jc w:val="both"/>
        <w:rPr>
          <w:rFonts w:ascii="Arial" w:hAnsi="Arial" w:cs="Arial"/>
          <w:spacing w:val="-3"/>
          <w:sz w:val="22"/>
          <w:highlight w:val="yellow"/>
        </w:rPr>
      </w:pPr>
    </w:p>
    <w:p w14:paraId="28ADEF32" w14:textId="77777777" w:rsidR="00C21DE8" w:rsidRPr="00735B4F" w:rsidRDefault="00C21DE8" w:rsidP="00C21DE8">
      <w:pPr>
        <w:pStyle w:val="Heading2"/>
        <w:pBdr>
          <w:top w:val="single" w:sz="4" w:space="1" w:color="auto"/>
          <w:left w:val="single" w:sz="4" w:space="4" w:color="auto"/>
          <w:bottom w:val="single" w:sz="4" w:space="1" w:color="auto"/>
          <w:right w:val="single" w:sz="4" w:space="4" w:color="auto"/>
        </w:pBdr>
        <w:ind w:left="2880" w:hanging="2880"/>
        <w:rPr>
          <w:rFonts w:cs="Arial"/>
          <w:color w:val="auto"/>
          <w:szCs w:val="26"/>
        </w:rPr>
      </w:pPr>
      <w:r w:rsidRPr="00735B4F">
        <w:rPr>
          <w:rFonts w:cs="Arial"/>
          <w:bCs/>
          <w:color w:val="auto"/>
        </w:rPr>
        <w:t>Document approved by:</w:t>
      </w:r>
      <w:r w:rsidRPr="00735B4F">
        <w:rPr>
          <w:rFonts w:cs="Arial"/>
          <w:bCs/>
          <w:color w:val="auto"/>
        </w:rPr>
        <w:tab/>
      </w:r>
      <w:r w:rsidRPr="00735B4F">
        <w:rPr>
          <w:rFonts w:cs="Arial"/>
          <w:bCs/>
          <w:color w:val="auto"/>
        </w:rPr>
        <w:tab/>
      </w:r>
      <w:r w:rsidR="00AD54DC" w:rsidRPr="00735B4F">
        <w:rPr>
          <w:rFonts w:cs="Arial"/>
          <w:bCs/>
          <w:color w:val="auto"/>
        </w:rPr>
        <w:t xml:space="preserve">H&amp;S </w:t>
      </w:r>
      <w:r w:rsidRPr="00735B4F">
        <w:rPr>
          <w:rFonts w:cs="Arial"/>
          <w:bCs/>
          <w:color w:val="auto"/>
        </w:rPr>
        <w:t>Policy Review Group</w:t>
      </w:r>
    </w:p>
    <w:p w14:paraId="33BE107B" w14:textId="77777777" w:rsidR="00C21DE8" w:rsidRPr="00735B4F"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p>
    <w:p w14:paraId="1D8B04D2" w14:textId="39EF774A" w:rsidR="00C21DE8" w:rsidRPr="00735B4F"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735B4F">
        <w:rPr>
          <w:rFonts w:ascii="Arial" w:hAnsi="Arial" w:cs="Arial"/>
          <w:sz w:val="22"/>
        </w:rPr>
        <w:t>Last updated/reviewed:</w:t>
      </w:r>
      <w:r w:rsidRPr="00735B4F">
        <w:rPr>
          <w:rFonts w:ascii="Arial" w:hAnsi="Arial" w:cs="Arial"/>
          <w:sz w:val="22"/>
        </w:rPr>
        <w:tab/>
      </w:r>
      <w:r w:rsidRPr="00735B4F">
        <w:rPr>
          <w:rFonts w:ascii="Arial" w:hAnsi="Arial" w:cs="Arial"/>
          <w:sz w:val="22"/>
        </w:rPr>
        <w:tab/>
      </w:r>
      <w:r w:rsidR="00C12921">
        <w:rPr>
          <w:rFonts w:ascii="Arial" w:hAnsi="Arial" w:cs="Arial"/>
          <w:sz w:val="22"/>
        </w:rPr>
        <w:t>October</w:t>
      </w:r>
      <w:r w:rsidR="00735B4F" w:rsidRPr="00735B4F">
        <w:rPr>
          <w:rFonts w:ascii="Arial" w:hAnsi="Arial" w:cs="Arial"/>
          <w:sz w:val="22"/>
        </w:rPr>
        <w:t xml:space="preserve"> 2023</w:t>
      </w:r>
    </w:p>
    <w:p w14:paraId="7944A05C" w14:textId="322D0B3E" w:rsidR="00C21DE8" w:rsidRPr="00735B4F"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735B4F">
        <w:rPr>
          <w:rFonts w:ascii="Arial" w:hAnsi="Arial" w:cs="Arial"/>
          <w:sz w:val="22"/>
        </w:rPr>
        <w:t>Date issued:</w:t>
      </w:r>
      <w:r w:rsidRPr="00735B4F">
        <w:rPr>
          <w:rFonts w:ascii="Arial" w:hAnsi="Arial" w:cs="Arial"/>
          <w:sz w:val="22"/>
        </w:rPr>
        <w:tab/>
      </w:r>
      <w:r w:rsidRPr="00735B4F">
        <w:rPr>
          <w:rFonts w:ascii="Arial" w:hAnsi="Arial" w:cs="Arial"/>
          <w:sz w:val="22"/>
        </w:rPr>
        <w:tab/>
      </w:r>
      <w:r w:rsidRPr="00735B4F">
        <w:rPr>
          <w:rFonts w:ascii="Arial" w:hAnsi="Arial" w:cs="Arial"/>
          <w:sz w:val="22"/>
        </w:rPr>
        <w:tab/>
      </w:r>
      <w:r w:rsidRPr="00735B4F">
        <w:rPr>
          <w:rFonts w:ascii="Arial" w:hAnsi="Arial" w:cs="Arial"/>
          <w:sz w:val="22"/>
        </w:rPr>
        <w:tab/>
      </w:r>
      <w:r w:rsidR="006524AA">
        <w:rPr>
          <w:rFonts w:ascii="Arial" w:hAnsi="Arial" w:cs="Arial"/>
          <w:sz w:val="22"/>
        </w:rPr>
        <w:t xml:space="preserve">October </w:t>
      </w:r>
      <w:r w:rsidRPr="00735B4F">
        <w:rPr>
          <w:rFonts w:ascii="Arial" w:hAnsi="Arial" w:cs="Arial"/>
          <w:sz w:val="22"/>
        </w:rPr>
        <w:t>202</w:t>
      </w:r>
      <w:r w:rsidR="00735B4F" w:rsidRPr="00735B4F">
        <w:rPr>
          <w:rFonts w:ascii="Arial" w:hAnsi="Arial" w:cs="Arial"/>
          <w:sz w:val="22"/>
        </w:rPr>
        <w:t>3</w:t>
      </w:r>
    </w:p>
    <w:p w14:paraId="58C8F2D7" w14:textId="77777777" w:rsidR="00C21DE8" w:rsidRPr="00A77EFC" w:rsidRDefault="00C21DE8" w:rsidP="00C21DE8">
      <w:pPr>
        <w:pBdr>
          <w:top w:val="single" w:sz="4" w:space="1" w:color="auto"/>
          <w:left w:val="single" w:sz="4" w:space="4" w:color="auto"/>
          <w:bottom w:val="single" w:sz="4" w:space="1" w:color="auto"/>
          <w:right w:val="single" w:sz="4" w:space="4" w:color="auto"/>
        </w:pBdr>
        <w:rPr>
          <w:rFonts w:ascii="Arial" w:hAnsi="Arial" w:cs="Arial"/>
          <w:sz w:val="22"/>
        </w:rPr>
      </w:pPr>
      <w:r w:rsidRPr="00735B4F">
        <w:rPr>
          <w:rFonts w:ascii="Arial" w:hAnsi="Arial" w:cs="Arial"/>
          <w:sz w:val="22"/>
        </w:rPr>
        <w:t>Date of next review:</w:t>
      </w:r>
      <w:r w:rsidRPr="00735B4F">
        <w:rPr>
          <w:rFonts w:ascii="Arial" w:hAnsi="Arial" w:cs="Arial"/>
          <w:sz w:val="22"/>
        </w:rPr>
        <w:tab/>
      </w:r>
      <w:r w:rsidRPr="00735B4F">
        <w:rPr>
          <w:rFonts w:ascii="Arial" w:hAnsi="Arial" w:cs="Arial"/>
          <w:sz w:val="22"/>
        </w:rPr>
        <w:tab/>
      </w:r>
      <w:r w:rsidRPr="00735B4F">
        <w:rPr>
          <w:rFonts w:ascii="Arial" w:hAnsi="Arial" w:cs="Arial"/>
          <w:sz w:val="22"/>
        </w:rPr>
        <w:tab/>
      </w:r>
      <w:r w:rsidR="00735B4F" w:rsidRPr="00735B4F">
        <w:rPr>
          <w:rFonts w:ascii="Arial" w:hAnsi="Arial" w:cs="Arial"/>
          <w:sz w:val="22"/>
        </w:rPr>
        <w:t xml:space="preserve">June </w:t>
      </w:r>
      <w:r w:rsidRPr="00735B4F">
        <w:rPr>
          <w:rFonts w:ascii="Arial" w:hAnsi="Arial" w:cs="Arial"/>
          <w:sz w:val="22"/>
        </w:rPr>
        <w:t>202</w:t>
      </w:r>
      <w:r w:rsidR="00735B4F" w:rsidRPr="00735B4F">
        <w:rPr>
          <w:rFonts w:ascii="Arial" w:hAnsi="Arial" w:cs="Arial"/>
          <w:sz w:val="22"/>
        </w:rPr>
        <w:t>4</w:t>
      </w:r>
    </w:p>
    <w:p w14:paraId="3019010A" w14:textId="77777777" w:rsidR="005C678A" w:rsidRPr="00A77EFC" w:rsidRDefault="005C678A">
      <w:pPr>
        <w:pStyle w:val="PlainText"/>
        <w:jc w:val="both"/>
        <w:rPr>
          <w:rFonts w:ascii="Arial" w:hAnsi="Arial" w:cs="Arial"/>
          <w:spacing w:val="-3"/>
          <w:sz w:val="22"/>
        </w:rPr>
      </w:pPr>
    </w:p>
    <w:sectPr w:rsidR="005C678A" w:rsidRPr="00A77EFC">
      <w:headerReference w:type="default" r:id="rId19"/>
      <w:footerReference w:type="default" r:id="rId20"/>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BEB4" w14:textId="77777777" w:rsidR="0088193F" w:rsidRDefault="0088193F">
      <w:r>
        <w:separator/>
      </w:r>
    </w:p>
  </w:endnote>
  <w:endnote w:type="continuationSeparator" w:id="0">
    <w:p w14:paraId="1CFA4A61" w14:textId="77777777" w:rsidR="0088193F" w:rsidRDefault="0088193F">
      <w:r>
        <w:continuationSeparator/>
      </w:r>
    </w:p>
  </w:endnote>
  <w:endnote w:type="continuationNotice" w:id="1">
    <w:p w14:paraId="299690C1" w14:textId="77777777" w:rsidR="00FF5405" w:rsidRDefault="00FF54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alic">
    <w:altName w:val="Courier New"/>
    <w:charset w:val="00"/>
    <w:family w:val="auto"/>
    <w:pitch w:val="variable"/>
    <w:sig w:usb0="00000000"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CFD9" w14:textId="77777777" w:rsidR="005C678A" w:rsidRDefault="00C12921">
    <w:pPr>
      <w:pStyle w:val="Footer"/>
      <w:rPr>
        <w:rFonts w:ascii="Arial" w:hAnsi="Arial" w:cs="Arial"/>
        <w:b/>
        <w:bCs/>
        <w:sz w:val="20"/>
      </w:rPr>
    </w:pPr>
    <w:r>
      <w:rPr>
        <w:noProof/>
        <w:sz w:val="20"/>
        <w:lang w:val="en-US"/>
      </w:rPr>
      <w:pict w14:anchorId="15D40E79">
        <v:line id="_x0000_s1029" style="position:absolute;z-index:251658241" from="0,-2.25pt" to="486pt,-2.25pt" strokecolor="#375623" strokeweight="4.5pt">
          <v:stroke linestyle="thickThin"/>
        </v:line>
      </w:pict>
    </w:r>
  </w:p>
  <w:p w14:paraId="2AC18B15" w14:textId="77777777" w:rsidR="005C678A" w:rsidRDefault="00BB6542">
    <w:pPr>
      <w:pStyle w:val="Footer"/>
      <w:rPr>
        <w:rFonts w:ascii="Arial" w:hAnsi="Arial" w:cs="Arial"/>
        <w:b/>
        <w:bCs/>
        <w:sz w:val="20"/>
      </w:rPr>
    </w:pPr>
    <w:r>
      <w:rPr>
        <w:rFonts w:ascii="Arial" w:hAnsi="Arial" w:cs="Arial"/>
        <w:b/>
        <w:bCs/>
        <w:sz w:val="20"/>
      </w:rPr>
      <w:t xml:space="preserve">Occupational </w:t>
    </w:r>
    <w:r w:rsidR="005C678A">
      <w:rPr>
        <w:rFonts w:ascii="Arial" w:hAnsi="Arial" w:cs="Arial"/>
        <w:b/>
        <w:bCs/>
        <w:sz w:val="20"/>
      </w:rPr>
      <w:t>Health &amp; Safety Team, HR</w:t>
    </w:r>
    <w:r w:rsidR="00FF5A91">
      <w:rPr>
        <w:rFonts w:ascii="Arial" w:hAnsi="Arial" w:cs="Arial"/>
        <w:b/>
        <w:bCs/>
        <w:sz w:val="20"/>
      </w:rPr>
      <w:t xml:space="preserve"> &amp; OD</w:t>
    </w:r>
    <w:r w:rsidR="005C678A">
      <w:rPr>
        <w:rFonts w:ascii="Arial" w:hAnsi="Arial" w:cs="Arial"/>
        <w:b/>
        <w:bCs/>
        <w:sz w:val="20"/>
      </w:rPr>
      <w:t xml:space="preserve"> Service</w:t>
    </w:r>
    <w:r w:rsidR="0034748E">
      <w:rPr>
        <w:rFonts w:ascii="Arial" w:hAnsi="Arial" w:cs="Arial"/>
        <w:b/>
        <w:bCs/>
        <w:sz w:val="20"/>
      </w:rPr>
      <w:t>s</w:t>
    </w:r>
  </w:p>
  <w:p w14:paraId="5E015C09" w14:textId="77777777" w:rsidR="005C678A" w:rsidRDefault="005C678A">
    <w:pPr>
      <w:pStyle w:val="Footer"/>
      <w:rPr>
        <w:rFonts w:ascii="Arial" w:hAnsi="Arial" w:cs="Arial"/>
        <w:b/>
        <w:bCs/>
        <w:sz w:val="20"/>
      </w:rPr>
    </w:pPr>
    <w:r>
      <w:rPr>
        <w:rFonts w:ascii="Arial" w:hAnsi="Arial" w:cs="Arial"/>
        <w:b/>
        <w:bCs/>
        <w:sz w:val="20"/>
      </w:rPr>
      <w:tab/>
    </w:r>
  </w:p>
  <w:p w14:paraId="7534BEB0" w14:textId="77777777" w:rsidR="005C678A" w:rsidRDefault="005C678A">
    <w:pPr>
      <w:pStyle w:val="Footer"/>
      <w:jc w:val="center"/>
      <w:rPr>
        <w:rFonts w:ascii="Arial" w:hAnsi="Arial" w:cs="Arial"/>
        <w:b/>
        <w:bCs/>
        <w:sz w:val="20"/>
      </w:rPr>
    </w:pPr>
    <w:r>
      <w:rPr>
        <w:rFonts w:ascii="Arial" w:hAnsi="Arial" w:cs="Arial"/>
        <w:b/>
        <w:bCs/>
        <w:sz w:val="20"/>
        <w:lang w:val="en-US"/>
      </w:rPr>
      <w:t xml:space="preserve">Page </w:t>
    </w:r>
    <w:r>
      <w:rPr>
        <w:rFonts w:ascii="Arial" w:hAnsi="Arial" w:cs="Arial"/>
        <w:b/>
        <w:bCs/>
        <w:sz w:val="20"/>
        <w:lang w:val="en-US"/>
      </w:rPr>
      <w:fldChar w:fldCharType="begin"/>
    </w:r>
    <w:r>
      <w:rPr>
        <w:rFonts w:ascii="Arial" w:hAnsi="Arial" w:cs="Arial"/>
        <w:b/>
        <w:bCs/>
        <w:sz w:val="20"/>
        <w:lang w:val="en-US"/>
      </w:rPr>
      <w:instrText xml:space="preserve"> PAGE </w:instrText>
    </w:r>
    <w:r>
      <w:rPr>
        <w:rFonts w:ascii="Arial" w:hAnsi="Arial" w:cs="Arial"/>
        <w:b/>
        <w:bCs/>
        <w:sz w:val="20"/>
        <w:lang w:val="en-US"/>
      </w:rPr>
      <w:fldChar w:fldCharType="separate"/>
    </w:r>
    <w:r w:rsidR="005D38CE">
      <w:rPr>
        <w:rFonts w:ascii="Arial" w:hAnsi="Arial" w:cs="Arial"/>
        <w:b/>
        <w:bCs/>
        <w:noProof/>
        <w:sz w:val="20"/>
        <w:lang w:val="en-US"/>
      </w:rPr>
      <w:t>1</w:t>
    </w:r>
    <w:r>
      <w:rPr>
        <w:rFonts w:ascii="Arial" w:hAnsi="Arial" w:cs="Arial"/>
        <w:b/>
        <w:bCs/>
        <w:sz w:val="20"/>
        <w:lang w:val="en-US"/>
      </w:rPr>
      <w:fldChar w:fldCharType="end"/>
    </w:r>
    <w:r>
      <w:rPr>
        <w:rFonts w:ascii="Arial" w:hAnsi="Arial" w:cs="Arial"/>
        <w:b/>
        <w:bCs/>
        <w:sz w:val="20"/>
        <w:lang w:val="en-US"/>
      </w:rPr>
      <w:t xml:space="preserve"> of </w:t>
    </w:r>
    <w:r>
      <w:rPr>
        <w:rFonts w:ascii="Arial" w:hAnsi="Arial" w:cs="Arial"/>
        <w:b/>
        <w:bCs/>
        <w:sz w:val="20"/>
        <w:lang w:val="en-US"/>
      </w:rPr>
      <w:fldChar w:fldCharType="begin"/>
    </w:r>
    <w:r>
      <w:rPr>
        <w:rFonts w:ascii="Arial" w:hAnsi="Arial" w:cs="Arial"/>
        <w:b/>
        <w:bCs/>
        <w:sz w:val="20"/>
        <w:lang w:val="en-US"/>
      </w:rPr>
      <w:instrText xml:space="preserve"> NUMPAGES </w:instrText>
    </w:r>
    <w:r>
      <w:rPr>
        <w:rFonts w:ascii="Arial" w:hAnsi="Arial" w:cs="Arial"/>
        <w:b/>
        <w:bCs/>
        <w:sz w:val="20"/>
        <w:lang w:val="en-US"/>
      </w:rPr>
      <w:fldChar w:fldCharType="separate"/>
    </w:r>
    <w:r w:rsidR="005D38CE">
      <w:rPr>
        <w:rFonts w:ascii="Arial" w:hAnsi="Arial" w:cs="Arial"/>
        <w:b/>
        <w:bCs/>
        <w:noProof/>
        <w:sz w:val="20"/>
        <w:lang w:val="en-US"/>
      </w:rPr>
      <w:t>2</w:t>
    </w:r>
    <w:r>
      <w:rPr>
        <w:rFonts w:ascii="Arial" w:hAnsi="Arial" w:cs="Arial"/>
        <w:b/>
        <w:bCs/>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7DFF" w14:textId="77777777" w:rsidR="0088193F" w:rsidRDefault="0088193F">
      <w:r>
        <w:separator/>
      </w:r>
    </w:p>
  </w:footnote>
  <w:footnote w:type="continuationSeparator" w:id="0">
    <w:p w14:paraId="2650AC89" w14:textId="77777777" w:rsidR="0088193F" w:rsidRDefault="0088193F">
      <w:r>
        <w:continuationSeparator/>
      </w:r>
    </w:p>
  </w:footnote>
  <w:footnote w:type="continuationNotice" w:id="1">
    <w:p w14:paraId="7B85E610" w14:textId="77777777" w:rsidR="00FF5405" w:rsidRDefault="00FF54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ACE8" w14:textId="77777777" w:rsidR="005C678A" w:rsidRDefault="005C678A">
    <w:pPr>
      <w:pStyle w:val="Header"/>
      <w:tabs>
        <w:tab w:val="clear" w:pos="8306"/>
        <w:tab w:val="right" w:pos="9720"/>
      </w:tabs>
      <w:rPr>
        <w:rFonts w:ascii="Arial" w:hAnsi="Arial" w:cs="Arial"/>
        <w:sz w:val="16"/>
      </w:rPr>
    </w:pPr>
  </w:p>
  <w:p w14:paraId="70DAEB5D" w14:textId="77777777" w:rsidR="005C678A" w:rsidRDefault="005C678A">
    <w:pPr>
      <w:pStyle w:val="Header"/>
      <w:tabs>
        <w:tab w:val="clear" w:pos="8306"/>
        <w:tab w:val="right" w:pos="9720"/>
      </w:tabs>
      <w:rPr>
        <w:i/>
        <w:iCs/>
        <w:sz w:val="20"/>
      </w:rPr>
    </w:pPr>
    <w:r>
      <w:rPr>
        <w:i/>
        <w:iCs/>
        <w:sz w:val="20"/>
      </w:rPr>
      <w:t xml:space="preserve">                     </w:t>
    </w:r>
    <w:r>
      <w:rPr>
        <w:i/>
        <w:iCs/>
        <w:sz w:val="20"/>
      </w:rPr>
      <w:tab/>
    </w:r>
  </w:p>
  <w:p w14:paraId="198439A3" w14:textId="77777777" w:rsidR="005C678A" w:rsidRDefault="00C12921">
    <w:pPr>
      <w:pStyle w:val="Header"/>
      <w:rPr>
        <w:i/>
        <w:iCs/>
        <w:sz w:val="20"/>
      </w:rPr>
    </w:pPr>
    <w:r>
      <w:rPr>
        <w:i/>
        <w:iCs/>
        <w:noProof/>
        <w:sz w:val="20"/>
        <w:lang w:val="en-US"/>
      </w:rPr>
      <w:pict w14:anchorId="15E5394D">
        <v:line id="_x0000_s1025" style="position:absolute;z-index:251658240" from="0,-.1pt" to="486pt,-.1pt" strokecolor="#375623" strokeweight="4.5pt">
          <v:stroke linestyle="thickThin"/>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45DDC"/>
    <w:multiLevelType w:val="hybridMultilevel"/>
    <w:tmpl w:val="C1D25220"/>
    <w:lvl w:ilvl="0" w:tplc="FFDAF926">
      <w:start w:val="1"/>
      <w:numFmt w:val="decimal"/>
      <w:lvlText w:val="%1."/>
      <w:lvlJc w:val="left"/>
      <w:pPr>
        <w:ind w:left="1080" w:hanging="720"/>
      </w:pPr>
      <w:rPr>
        <w:rFonts w:hint="default"/>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5705C1"/>
    <w:multiLevelType w:val="hybridMultilevel"/>
    <w:tmpl w:val="D61C9508"/>
    <w:lvl w:ilvl="0" w:tplc="3BDA8FE8">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2EA029A"/>
    <w:multiLevelType w:val="hybridMultilevel"/>
    <w:tmpl w:val="118A3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FE5D87"/>
    <w:multiLevelType w:val="hybridMultilevel"/>
    <w:tmpl w:val="AC361D7A"/>
    <w:lvl w:ilvl="0" w:tplc="3BDA8FE8">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7B439F4"/>
    <w:multiLevelType w:val="hybridMultilevel"/>
    <w:tmpl w:val="E9BA0458"/>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 w15:restartNumberingAfterBreak="0">
    <w:nsid w:val="08961236"/>
    <w:multiLevelType w:val="hybridMultilevel"/>
    <w:tmpl w:val="A498F7CE"/>
    <w:lvl w:ilvl="0" w:tplc="3BDA8FE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7B2E92"/>
    <w:multiLevelType w:val="hybridMultilevel"/>
    <w:tmpl w:val="915E4732"/>
    <w:lvl w:ilvl="0" w:tplc="3BDA8FE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0B47280"/>
    <w:multiLevelType w:val="hybridMultilevel"/>
    <w:tmpl w:val="F18AD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3BC4376"/>
    <w:multiLevelType w:val="hybridMultilevel"/>
    <w:tmpl w:val="961A002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142124"/>
    <w:multiLevelType w:val="hybridMultilevel"/>
    <w:tmpl w:val="274E5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246AF"/>
    <w:multiLevelType w:val="hybridMultilevel"/>
    <w:tmpl w:val="5BD08CA0"/>
    <w:lvl w:ilvl="0" w:tplc="08090001">
      <w:start w:val="1"/>
      <w:numFmt w:val="bullet"/>
      <w:lvlText w:val=""/>
      <w:lvlJc w:val="left"/>
      <w:pPr>
        <w:ind w:left="720" w:hanging="360"/>
      </w:pPr>
      <w:rPr>
        <w:rFonts w:ascii="Symbol" w:hAnsi="Symbol" w:hint="default"/>
      </w:rPr>
    </w:lvl>
    <w:lvl w:ilvl="1" w:tplc="3BDA8FE8">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CA3195"/>
    <w:multiLevelType w:val="hybridMultilevel"/>
    <w:tmpl w:val="98E06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BC59A4"/>
    <w:multiLevelType w:val="hybridMultilevel"/>
    <w:tmpl w:val="7C3C760C"/>
    <w:lvl w:ilvl="0" w:tplc="3BDA8F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7202C98"/>
    <w:multiLevelType w:val="hybridMultilevel"/>
    <w:tmpl w:val="86F270A4"/>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7941E0A"/>
    <w:multiLevelType w:val="hybridMultilevel"/>
    <w:tmpl w:val="296A31A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D2E00D8"/>
    <w:multiLevelType w:val="hybridMultilevel"/>
    <w:tmpl w:val="275EC3C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17A62D0"/>
    <w:multiLevelType w:val="hybridMultilevel"/>
    <w:tmpl w:val="3D7C2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5B7115"/>
    <w:multiLevelType w:val="hybridMultilevel"/>
    <w:tmpl w:val="FFF03510"/>
    <w:lvl w:ilvl="0" w:tplc="08090011">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9" w15:restartNumberingAfterBreak="0">
    <w:nsid w:val="3E07566D"/>
    <w:multiLevelType w:val="hybridMultilevel"/>
    <w:tmpl w:val="A4D28956"/>
    <w:lvl w:ilvl="0" w:tplc="140A264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94048"/>
    <w:multiLevelType w:val="hybridMultilevel"/>
    <w:tmpl w:val="9EC8EF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54E765A"/>
    <w:multiLevelType w:val="hybridMultilevel"/>
    <w:tmpl w:val="5BAC3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3761F"/>
    <w:multiLevelType w:val="hybridMultilevel"/>
    <w:tmpl w:val="C35E972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986DFA"/>
    <w:multiLevelType w:val="hybridMultilevel"/>
    <w:tmpl w:val="A3FC64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FF333A0"/>
    <w:multiLevelType w:val="hybridMultilevel"/>
    <w:tmpl w:val="9A0429CA"/>
    <w:lvl w:ilvl="0" w:tplc="F39E827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3342F6"/>
    <w:multiLevelType w:val="hybridMultilevel"/>
    <w:tmpl w:val="552C1088"/>
    <w:lvl w:ilvl="0" w:tplc="3BDA8FE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1D437A"/>
    <w:multiLevelType w:val="hybridMultilevel"/>
    <w:tmpl w:val="DFEC1CB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3271FC1"/>
    <w:multiLevelType w:val="hybridMultilevel"/>
    <w:tmpl w:val="D3EA5132"/>
    <w:lvl w:ilvl="0" w:tplc="3BDA8FE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4612DAD"/>
    <w:multiLevelType w:val="hybridMultilevel"/>
    <w:tmpl w:val="2072F95E"/>
    <w:lvl w:ilvl="0" w:tplc="0409000B">
      <w:start w:val="1"/>
      <w:numFmt w:val="bullet"/>
      <w:lvlText w:val=""/>
      <w:lvlJc w:val="left"/>
      <w:pPr>
        <w:tabs>
          <w:tab w:val="num" w:pos="720"/>
        </w:tabs>
        <w:ind w:left="720" w:hanging="360"/>
      </w:pPr>
      <w:rPr>
        <w:rFonts w:ascii="Wingdings" w:hAnsi="Wingdings" w:hint="default"/>
      </w:rPr>
    </w:lvl>
    <w:lvl w:ilvl="1" w:tplc="2C145D78">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519E7"/>
    <w:multiLevelType w:val="singleLevel"/>
    <w:tmpl w:val="F5D6B3AC"/>
    <w:lvl w:ilvl="0">
      <w:start w:val="1"/>
      <w:numFmt w:val="lowerLetter"/>
      <w:lvlText w:val="%1)"/>
      <w:legacy w:legacy="1" w:legacySpace="0" w:legacyIndent="360"/>
      <w:lvlJc w:val="left"/>
      <w:pPr>
        <w:ind w:left="360" w:hanging="360"/>
      </w:pPr>
    </w:lvl>
  </w:abstractNum>
  <w:abstractNum w:abstractNumId="30" w15:restartNumberingAfterBreak="0">
    <w:nsid w:val="684C69A0"/>
    <w:multiLevelType w:val="hybridMultilevel"/>
    <w:tmpl w:val="EA38EF1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EA75C60"/>
    <w:multiLevelType w:val="hybridMultilevel"/>
    <w:tmpl w:val="2CD8B84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71AD5775"/>
    <w:multiLevelType w:val="hybridMultilevel"/>
    <w:tmpl w:val="F7AE50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72D239BC"/>
    <w:multiLevelType w:val="hybridMultilevel"/>
    <w:tmpl w:val="5638F6CC"/>
    <w:lvl w:ilvl="0" w:tplc="3BDA8F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3D17A64"/>
    <w:multiLevelType w:val="hybridMultilevel"/>
    <w:tmpl w:val="519C27AC"/>
    <w:lvl w:ilvl="0" w:tplc="3BDA8FE8">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3E90B95"/>
    <w:multiLevelType w:val="hybridMultilevel"/>
    <w:tmpl w:val="0D549F90"/>
    <w:lvl w:ilvl="0" w:tplc="3BDA8FE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7C508CA"/>
    <w:multiLevelType w:val="hybridMultilevel"/>
    <w:tmpl w:val="CE5C49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A961E62"/>
    <w:multiLevelType w:val="hybridMultilevel"/>
    <w:tmpl w:val="77B26970"/>
    <w:lvl w:ilvl="0" w:tplc="3BDA8F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7B467A7B"/>
    <w:multiLevelType w:val="hybridMultilevel"/>
    <w:tmpl w:val="F3EAECC0"/>
    <w:lvl w:ilvl="0" w:tplc="3BDA8FE8">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86391350">
    <w:abstractNumId w:val="28"/>
  </w:num>
  <w:num w:numId="2" w16cid:durableId="4672885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2063405108">
    <w:abstractNumId w:val="29"/>
  </w:num>
  <w:num w:numId="4" w16cid:durableId="1360662589">
    <w:abstractNumId w:val="19"/>
  </w:num>
  <w:num w:numId="5" w16cid:durableId="869269751">
    <w:abstractNumId w:val="1"/>
  </w:num>
  <w:num w:numId="6" w16cid:durableId="662121244">
    <w:abstractNumId w:val="21"/>
  </w:num>
  <w:num w:numId="7" w16cid:durableId="481043793">
    <w:abstractNumId w:val="18"/>
  </w:num>
  <w:num w:numId="8" w16cid:durableId="1012414484">
    <w:abstractNumId w:val="14"/>
  </w:num>
  <w:num w:numId="9" w16cid:durableId="580942298">
    <w:abstractNumId w:val="30"/>
  </w:num>
  <w:num w:numId="10" w16cid:durableId="1716925379">
    <w:abstractNumId w:val="15"/>
  </w:num>
  <w:num w:numId="11" w16cid:durableId="1851987987">
    <w:abstractNumId w:val="24"/>
  </w:num>
  <w:num w:numId="12" w16cid:durableId="1115825731">
    <w:abstractNumId w:val="31"/>
  </w:num>
  <w:num w:numId="13" w16cid:durableId="417023783">
    <w:abstractNumId w:val="22"/>
  </w:num>
  <w:num w:numId="14" w16cid:durableId="1711569642">
    <w:abstractNumId w:val="16"/>
  </w:num>
  <w:num w:numId="15" w16cid:durableId="858466010">
    <w:abstractNumId w:val="5"/>
  </w:num>
  <w:num w:numId="16" w16cid:durableId="737288410">
    <w:abstractNumId w:val="23"/>
  </w:num>
  <w:num w:numId="17" w16cid:durableId="246619676">
    <w:abstractNumId w:val="9"/>
  </w:num>
  <w:num w:numId="18" w16cid:durableId="1122654915">
    <w:abstractNumId w:val="26"/>
  </w:num>
  <w:num w:numId="19" w16cid:durableId="770320604">
    <w:abstractNumId w:val="36"/>
  </w:num>
  <w:num w:numId="20" w16cid:durableId="664289037">
    <w:abstractNumId w:val="11"/>
  </w:num>
  <w:num w:numId="21" w16cid:durableId="585772360">
    <w:abstractNumId w:val="3"/>
  </w:num>
  <w:num w:numId="22" w16cid:durableId="1910648615">
    <w:abstractNumId w:val="10"/>
  </w:num>
  <w:num w:numId="23" w16cid:durableId="555550679">
    <w:abstractNumId w:val="12"/>
  </w:num>
  <w:num w:numId="24" w16cid:durableId="2119448678">
    <w:abstractNumId w:val="8"/>
  </w:num>
  <w:num w:numId="25" w16cid:durableId="1586643570">
    <w:abstractNumId w:val="17"/>
  </w:num>
  <w:num w:numId="26" w16cid:durableId="1163198546">
    <w:abstractNumId w:val="32"/>
  </w:num>
  <w:num w:numId="27" w16cid:durableId="132984800">
    <w:abstractNumId w:val="38"/>
  </w:num>
  <w:num w:numId="28" w16cid:durableId="1685277247">
    <w:abstractNumId w:val="33"/>
  </w:num>
  <w:num w:numId="29" w16cid:durableId="408961742">
    <w:abstractNumId w:val="37"/>
  </w:num>
  <w:num w:numId="30" w16cid:durableId="726807617">
    <w:abstractNumId w:val="13"/>
  </w:num>
  <w:num w:numId="31" w16cid:durableId="1796481320">
    <w:abstractNumId w:val="4"/>
  </w:num>
  <w:num w:numId="32" w16cid:durableId="809371332">
    <w:abstractNumId w:val="35"/>
  </w:num>
  <w:num w:numId="33" w16cid:durableId="730999206">
    <w:abstractNumId w:val="27"/>
  </w:num>
  <w:num w:numId="34" w16cid:durableId="169108887">
    <w:abstractNumId w:val="6"/>
  </w:num>
  <w:num w:numId="35" w16cid:durableId="741411979">
    <w:abstractNumId w:val="7"/>
  </w:num>
  <w:num w:numId="36" w16cid:durableId="1542131678">
    <w:abstractNumId w:val="34"/>
  </w:num>
  <w:num w:numId="37" w16cid:durableId="1790784920">
    <w:abstractNumId w:val="2"/>
  </w:num>
  <w:num w:numId="38" w16cid:durableId="1359745696">
    <w:abstractNumId w:val="20"/>
  </w:num>
  <w:num w:numId="39" w16cid:durableId="1246761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4F"/>
    <w:rsid w:val="0003391E"/>
    <w:rsid w:val="000B6EDB"/>
    <w:rsid w:val="000B7310"/>
    <w:rsid w:val="000E2015"/>
    <w:rsid w:val="000F0B20"/>
    <w:rsid w:val="00104ECD"/>
    <w:rsid w:val="00122293"/>
    <w:rsid w:val="00127CB5"/>
    <w:rsid w:val="00172B84"/>
    <w:rsid w:val="00195B39"/>
    <w:rsid w:val="001E032B"/>
    <w:rsid w:val="001E2439"/>
    <w:rsid w:val="00234F22"/>
    <w:rsid w:val="0028211C"/>
    <w:rsid w:val="00294C7B"/>
    <w:rsid w:val="002E3086"/>
    <w:rsid w:val="00314027"/>
    <w:rsid w:val="0034748E"/>
    <w:rsid w:val="0035474B"/>
    <w:rsid w:val="00384903"/>
    <w:rsid w:val="003D4388"/>
    <w:rsid w:val="003D52E9"/>
    <w:rsid w:val="00497BCF"/>
    <w:rsid w:val="004A28EB"/>
    <w:rsid w:val="004A76F0"/>
    <w:rsid w:val="004C3DA0"/>
    <w:rsid w:val="004E3500"/>
    <w:rsid w:val="00506586"/>
    <w:rsid w:val="00510906"/>
    <w:rsid w:val="005A1F52"/>
    <w:rsid w:val="005C678A"/>
    <w:rsid w:val="005D38CE"/>
    <w:rsid w:val="005F16FE"/>
    <w:rsid w:val="005F62B3"/>
    <w:rsid w:val="00646700"/>
    <w:rsid w:val="006524AA"/>
    <w:rsid w:val="00654026"/>
    <w:rsid w:val="006A2B38"/>
    <w:rsid w:val="006B38A6"/>
    <w:rsid w:val="006E76ED"/>
    <w:rsid w:val="00700F25"/>
    <w:rsid w:val="00735B4F"/>
    <w:rsid w:val="0076667F"/>
    <w:rsid w:val="00794711"/>
    <w:rsid w:val="00802AC2"/>
    <w:rsid w:val="00824DFD"/>
    <w:rsid w:val="008300D0"/>
    <w:rsid w:val="0083649C"/>
    <w:rsid w:val="00863C33"/>
    <w:rsid w:val="0088193F"/>
    <w:rsid w:val="0088424C"/>
    <w:rsid w:val="008D444C"/>
    <w:rsid w:val="009451DA"/>
    <w:rsid w:val="00991604"/>
    <w:rsid w:val="009A1F03"/>
    <w:rsid w:val="009C3B85"/>
    <w:rsid w:val="009E4F2E"/>
    <w:rsid w:val="00A17DC6"/>
    <w:rsid w:val="00A23344"/>
    <w:rsid w:val="00A70B02"/>
    <w:rsid w:val="00A7444F"/>
    <w:rsid w:val="00A77EFC"/>
    <w:rsid w:val="00A94933"/>
    <w:rsid w:val="00A9789E"/>
    <w:rsid w:val="00AC3941"/>
    <w:rsid w:val="00AD54DC"/>
    <w:rsid w:val="00AE5FF2"/>
    <w:rsid w:val="00AF67BF"/>
    <w:rsid w:val="00B232EE"/>
    <w:rsid w:val="00B33DCC"/>
    <w:rsid w:val="00B33E1B"/>
    <w:rsid w:val="00B52EED"/>
    <w:rsid w:val="00B66A66"/>
    <w:rsid w:val="00BA3D66"/>
    <w:rsid w:val="00BB6542"/>
    <w:rsid w:val="00BC33D0"/>
    <w:rsid w:val="00BF0DD3"/>
    <w:rsid w:val="00C12921"/>
    <w:rsid w:val="00C13924"/>
    <w:rsid w:val="00C21DE8"/>
    <w:rsid w:val="00CF1249"/>
    <w:rsid w:val="00CF56AA"/>
    <w:rsid w:val="00D34AB3"/>
    <w:rsid w:val="00D43B8B"/>
    <w:rsid w:val="00D96CED"/>
    <w:rsid w:val="00DE0D42"/>
    <w:rsid w:val="00E5721F"/>
    <w:rsid w:val="00E67F37"/>
    <w:rsid w:val="00EE0C51"/>
    <w:rsid w:val="00F1502A"/>
    <w:rsid w:val="00F33D5F"/>
    <w:rsid w:val="00F43488"/>
    <w:rsid w:val="00F8625F"/>
    <w:rsid w:val="00F91F99"/>
    <w:rsid w:val="00FF5405"/>
    <w:rsid w:val="00FF5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0E88347"/>
  <w15:chartTrackingRefBased/>
  <w15:docId w15:val="{390136E3-F6A0-4444-AFB9-E43AF2E3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rFonts w:ascii="Italic" w:hAnsi="Italic"/>
      <w:b/>
      <w:szCs w:val="20"/>
    </w:rPr>
  </w:style>
  <w:style w:type="paragraph" w:styleId="Heading2">
    <w:name w:val="heading 2"/>
    <w:basedOn w:val="Normal"/>
    <w:next w:val="Normal"/>
    <w:qFormat/>
    <w:pPr>
      <w:keepNext/>
      <w:tabs>
        <w:tab w:val="left" w:pos="-720"/>
        <w:tab w:val="left" w:pos="0"/>
      </w:tabs>
      <w:suppressAutoHyphens/>
      <w:jc w:val="both"/>
      <w:outlineLvl w:val="1"/>
    </w:pPr>
    <w:rPr>
      <w:rFonts w:ascii="Arial" w:hAnsi="Arial"/>
      <w:b/>
      <w:color w:val="003300"/>
      <w:spacing w:val="-3"/>
      <w:sz w:val="22"/>
    </w:rPr>
  </w:style>
  <w:style w:type="paragraph" w:styleId="Heading3">
    <w:name w:val="heading 3"/>
    <w:basedOn w:val="Normal"/>
    <w:next w:val="Normal"/>
    <w:qFormat/>
    <w:pPr>
      <w:keepNext/>
      <w:outlineLvl w:val="2"/>
    </w:pPr>
    <w:rPr>
      <w:rFonts w:ascii="Arial Narrow" w:hAnsi="Arial Narrow"/>
      <w:noProof/>
      <w:szCs w:val="20"/>
    </w:rPr>
  </w:style>
  <w:style w:type="paragraph" w:styleId="Heading6">
    <w:name w:val="heading 6"/>
    <w:basedOn w:val="Normal"/>
    <w:next w:val="Normal"/>
    <w:qFormat/>
    <w:pPr>
      <w:keepNext/>
      <w:jc w:val="both"/>
      <w:outlineLvl w:val="5"/>
    </w:pPr>
    <w:rPr>
      <w:rFonts w:ascii="Comic Sans MS" w:hAnsi="Comic Sans MS"/>
      <w:b/>
      <w:szCs w:val="20"/>
    </w:rPr>
  </w:style>
  <w:style w:type="paragraph" w:styleId="Heading8">
    <w:name w:val="heading 8"/>
    <w:basedOn w:val="Normal"/>
    <w:next w:val="Normal"/>
    <w:qFormat/>
    <w:pPr>
      <w:keepNext/>
      <w:outlineLvl w:val="7"/>
    </w:pPr>
    <w:rPr>
      <w:rFonts w:ascii="Arial" w:hAnsi="Arial" w:cs="Arial"/>
      <w:b/>
      <w:i/>
      <w:iCs/>
      <w:sz w:val="40"/>
      <w:szCs w:val="20"/>
    </w:rPr>
  </w:style>
  <w:style w:type="paragraph" w:styleId="Heading9">
    <w:name w:val="heading 9"/>
    <w:basedOn w:val="Normal"/>
    <w:next w:val="Normal"/>
    <w:qFormat/>
    <w:pPr>
      <w:keepNext/>
      <w:jc w:val="both"/>
      <w:outlineLvl w:val="8"/>
    </w:pPr>
    <w:rPr>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rFonts w:ascii="Comic Sans MS" w:hAnsi="Comic Sans MS"/>
      <w:szCs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NormalWeb">
    <w:name w:val="Normal (Web)"/>
    <w:basedOn w:val="Normal"/>
    <w:semiHidden/>
    <w:pPr>
      <w:spacing w:before="100" w:beforeAutospacing="1" w:after="100" w:afterAutospacing="1"/>
    </w:pPr>
    <w:rPr>
      <w:rFonts w:ascii="Tahoma" w:eastAsia="Arial Unicode MS" w:hAnsi="Tahoma" w:cs="Tahoma"/>
      <w:lang w:val="en-US"/>
    </w:rPr>
  </w:style>
  <w:style w:type="paragraph" w:styleId="PlainText">
    <w:name w:val="Plain Text"/>
    <w:basedOn w:val="Normal"/>
    <w:semiHidden/>
    <w:rPr>
      <w:rFonts w:ascii="Courier New" w:hAnsi="Courier New"/>
      <w:sz w:val="20"/>
      <w:szCs w:val="20"/>
    </w:rPr>
  </w:style>
  <w:style w:type="paragraph" w:styleId="BodyText">
    <w:name w:val="Body Text"/>
    <w:basedOn w:val="Normal"/>
    <w:semiHidden/>
    <w:pPr>
      <w:tabs>
        <w:tab w:val="left" w:pos="-720"/>
      </w:tabs>
      <w:suppressAutoHyphens/>
    </w:pPr>
    <w:rPr>
      <w:rFonts w:ascii="Arial" w:hAnsi="Arial"/>
      <w:spacing w:val="-3"/>
      <w:sz w:val="22"/>
    </w:rPr>
  </w:style>
  <w:style w:type="paragraph" w:styleId="ListParagraph">
    <w:name w:val="List Paragraph"/>
    <w:basedOn w:val="Normal"/>
    <w:uiPriority w:val="34"/>
    <w:qFormat/>
    <w:rsid w:val="00234F22"/>
    <w:pPr>
      <w:ind w:left="720"/>
    </w:pPr>
  </w:style>
  <w:style w:type="character" w:styleId="Hyperlink">
    <w:name w:val="Hyperlink"/>
    <w:uiPriority w:val="99"/>
    <w:unhideWhenUsed/>
    <w:rsid w:val="00BA3D66"/>
    <w:rPr>
      <w:color w:val="0563C1"/>
      <w:u w:val="single"/>
    </w:rPr>
  </w:style>
  <w:style w:type="character" w:styleId="UnresolvedMention">
    <w:name w:val="Unresolved Mention"/>
    <w:uiPriority w:val="99"/>
    <w:semiHidden/>
    <w:unhideWhenUsed/>
    <w:rsid w:val="00BA3D66"/>
    <w:rPr>
      <w:color w:val="605E5C"/>
      <w:shd w:val="clear" w:color="auto" w:fill="E1DFDD"/>
    </w:rPr>
  </w:style>
  <w:style w:type="character" w:styleId="FollowedHyperlink">
    <w:name w:val="FollowedHyperlink"/>
    <w:uiPriority w:val="99"/>
    <w:semiHidden/>
    <w:unhideWhenUsed/>
    <w:rsid w:val="00735B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62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pubns/indg69.pdf" TargetMode="External"/><Relationship Id="rId18" Type="http://schemas.openxmlformats.org/officeDocument/2006/relationships/hyperlink" Target="http://intranet.stc.local/documents/documentLibrary_DocumentSummary.asp?pk_document=653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hse.gov.uk/risk/casestudies" TargetMode="External"/><Relationship Id="rId17" Type="http://schemas.openxmlformats.org/officeDocument/2006/relationships/hyperlink" Target="http://intranet.st.net/documents/documentLibrary_DocumentSummary.asp?pk_document=6532&amp;class=1858" TargetMode="External"/><Relationship Id="rId2" Type="http://schemas.openxmlformats.org/officeDocument/2006/relationships/customXml" Target="../customXml/item2.xml"/><Relationship Id="rId16" Type="http://schemas.openxmlformats.org/officeDocument/2006/relationships/hyperlink" Target="http://intranet.stc.local/documents/documentLibrary_DocumentSummary.asp?pk_document=65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se.gov.uk/pubns/indg73.pdf" TargetMode="External"/><Relationship Id="rId5" Type="http://schemas.openxmlformats.org/officeDocument/2006/relationships/styles" Target="styles.xml"/><Relationship Id="rId15" Type="http://schemas.openxmlformats.org/officeDocument/2006/relationships/hyperlink" Target="https://www.legislation.gov.uk/uksi/1999/3242/contents/made"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zylamplug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3DE2A9EEE22458B5263FD0743C752" ma:contentTypeVersion="3" ma:contentTypeDescription="Create a new document." ma:contentTypeScope="" ma:versionID="5e14480c37b12e2b2054e86427899545">
  <xsd:schema xmlns:xsd="http://www.w3.org/2001/XMLSchema" xmlns:xs="http://www.w3.org/2001/XMLSchema" xmlns:p="http://schemas.microsoft.com/office/2006/metadata/properties" xmlns:ns2="df8bd349-115e-41d1-827e-5a7863bd1751" targetNamespace="http://schemas.microsoft.com/office/2006/metadata/properties" ma:root="true" ma:fieldsID="0d3b40dc40aecf42e7b795821f88775b" ns2:_="">
    <xsd:import namespace="df8bd349-115e-41d1-827e-5a7863bd175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bd349-115e-41d1-827e-5a7863bd17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4ED0A-D2EB-4119-AF67-65501B4B9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bd349-115e-41d1-827e-5a7863bd1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334F8-8AB9-46DC-BF87-B49A481689CE}">
  <ds:schemaRefs>
    <ds:schemaRef ds:uri="http://schemas.microsoft.com/sharepoint/v3/contenttype/forms"/>
  </ds:schemaRefs>
</ds:datastoreItem>
</file>

<file path=customXml/itemProps3.xml><?xml version="1.0" encoding="utf-8"?>
<ds:datastoreItem xmlns:ds="http://schemas.openxmlformats.org/officeDocument/2006/customXml" ds:itemID="{DFED4DC3-6061-44F5-9135-108F321ED4E3}">
  <ds:schemaRefs>
    <ds:schemaRef ds:uri="http://schemas.openxmlformats.org/package/2006/metadata/core-properties"/>
    <ds:schemaRef ds:uri="http://purl.org/dc/elements/1.1/"/>
    <ds:schemaRef ds:uri="http://schemas.microsoft.com/office/2006/metadata/properties"/>
    <ds:schemaRef ds:uri="df8bd349-115e-41d1-827e-5a7863bd175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Personnel Manual</vt:lpstr>
    </vt:vector>
  </TitlesOfParts>
  <Company>South Tyneside MBC</Company>
  <LinksUpToDate>false</LinksUpToDate>
  <CharactersWithSpaces>14770</CharactersWithSpaces>
  <SharedDoc>false</SharedDoc>
  <HLinks>
    <vt:vector size="30" baseType="variant">
      <vt:variant>
        <vt:i4>3735650</vt:i4>
      </vt:variant>
      <vt:variant>
        <vt:i4>12</vt:i4>
      </vt:variant>
      <vt:variant>
        <vt:i4>0</vt:i4>
      </vt:variant>
      <vt:variant>
        <vt:i4>5</vt:i4>
      </vt:variant>
      <vt:variant>
        <vt:lpwstr>https://www.legislation.gov.uk/uksi/1999/3242/contents/made</vt:lpwstr>
      </vt:variant>
      <vt:variant>
        <vt:lpwstr/>
      </vt:variant>
      <vt:variant>
        <vt:i4>4194335</vt:i4>
      </vt:variant>
      <vt:variant>
        <vt:i4>9</vt:i4>
      </vt:variant>
      <vt:variant>
        <vt:i4>0</vt:i4>
      </vt:variant>
      <vt:variant>
        <vt:i4>5</vt:i4>
      </vt:variant>
      <vt:variant>
        <vt:lpwstr>https://www.suzylamplugh.org/</vt:lpwstr>
      </vt:variant>
      <vt:variant>
        <vt:lpwstr/>
      </vt:variant>
      <vt:variant>
        <vt:i4>3080306</vt:i4>
      </vt:variant>
      <vt:variant>
        <vt:i4>6</vt:i4>
      </vt:variant>
      <vt:variant>
        <vt:i4>0</vt:i4>
      </vt:variant>
      <vt:variant>
        <vt:i4>5</vt:i4>
      </vt:variant>
      <vt:variant>
        <vt:lpwstr>https://www.hse.gov.uk/pubns/indg69.pdf</vt:lpwstr>
      </vt:variant>
      <vt:variant>
        <vt:lpwstr/>
      </vt:variant>
      <vt:variant>
        <vt:i4>6488184</vt:i4>
      </vt:variant>
      <vt:variant>
        <vt:i4>3</vt:i4>
      </vt:variant>
      <vt:variant>
        <vt:i4>0</vt:i4>
      </vt:variant>
      <vt:variant>
        <vt:i4>5</vt:i4>
      </vt:variant>
      <vt:variant>
        <vt:lpwstr>http://www.hse.gov.uk/risk/casestudies</vt:lpwstr>
      </vt:variant>
      <vt:variant>
        <vt:lpwstr/>
      </vt:variant>
      <vt:variant>
        <vt:i4>7667766</vt:i4>
      </vt:variant>
      <vt:variant>
        <vt:i4>0</vt:i4>
      </vt:variant>
      <vt:variant>
        <vt:i4>0</vt:i4>
      </vt:variant>
      <vt:variant>
        <vt:i4>5</vt:i4>
      </vt:variant>
      <vt:variant>
        <vt:lpwstr>http://www.hse.gov.uk/pubns/indg73.pdf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Manual</dc:title>
  <dc:subject/>
  <dc:creator>lorrainem</dc:creator>
  <cp:keywords/>
  <cp:lastModifiedBy>Joanne Woods</cp:lastModifiedBy>
  <cp:revision>4</cp:revision>
  <cp:lastPrinted>2010-11-11T14:46:00Z</cp:lastPrinted>
  <dcterms:created xsi:type="dcterms:W3CDTF">2023-11-02T12:03:00Z</dcterms:created>
  <dcterms:modified xsi:type="dcterms:W3CDTF">2023-11-21T09:27:00Z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0x010100D8F3DE2A9EEE22458B5263FD0743C752</vt:lpwstr>
  </property>
  <property fmtid="{D5CDD505-2E9C-101B-9397-08002B2CF9AE}" pid="3" name="Order">
    <vt:r8>6000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